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sz w:val="24"/>
          <w:szCs w:val="24"/>
        </w:rPr>
        <w:id w:val="31365752"/>
        <w:bibliography/>
      </w:sdtPr>
      <w:sdtContent>
        <w:p w:rsidR="00C412C7" w:rsidRPr="00505E86" w:rsidRDefault="00C412C7" w:rsidP="00C412C7">
          <w:pPr>
            <w:spacing w:after="24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41"/>
              <w:szCs w:val="41"/>
            </w:rPr>
            <w:t>UNIVERSIDAD REGIONAL AUTÓNOMA DE LOS ANDES</w:t>
          </w:r>
        </w:p>
      </w:sdtContent>
    </w:sdt>
    <w:p w:rsidR="00C412C7" w:rsidRDefault="00C412C7" w:rsidP="00C412C7">
      <w:pPr>
        <w:spacing w:after="0" w:line="360" w:lineRule="auto"/>
        <w:jc w:val="center"/>
        <w:rPr>
          <w:rFonts w:ascii="Times New Roman" w:eastAsia="Times New Roman" w:hAnsi="Times New Roman" w:cs="Times New Roman"/>
          <w:color w:val="000000"/>
          <w:sz w:val="41"/>
          <w:szCs w:val="41"/>
        </w:rPr>
      </w:pPr>
      <w:r w:rsidRPr="00505E86">
        <w:rPr>
          <w:rFonts w:ascii="Times New Roman" w:eastAsia="Times New Roman" w:hAnsi="Times New Roman" w:cs="Times New Roman"/>
          <w:color w:val="000000"/>
          <w:sz w:val="41"/>
          <w:szCs w:val="41"/>
        </w:rPr>
        <w:t>UNIANDES</w:t>
      </w:r>
    </w:p>
    <w:p w:rsidR="00C412C7" w:rsidRPr="00505E86" w:rsidRDefault="00C412C7" w:rsidP="00C412C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drawing>
          <wp:inline distT="0" distB="0" distL="0" distR="0">
            <wp:extent cx="2257425" cy="1676372"/>
            <wp:effectExtent l="0" t="0" r="0" b="635"/>
            <wp:docPr id="14" name="Imagen 1" descr="https://lh5.googleusercontent.com/q7jrzWMpvhCsMfGmRCpE6ak3zabEtwOJj2Owj9sjWqfDZkkbJh_CmDC9dlZOgWClWmS4p-ktPcLxdPrO1HBHAJpbGJTAmsqGVLNP1sWq41dI4lXi0a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q7jrzWMpvhCsMfGmRCpE6ak3zabEtwOJj2Owj9sjWqfDZkkbJh_CmDC9dlZOgWClWmS4p-ktPcLxdPrO1HBHAJpbGJTAmsqGVLNP1sWq41dI4lXi0ae7"/>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7425" cy="1676372"/>
                    </a:xfrm>
                    <a:prstGeom prst="rect">
                      <a:avLst/>
                    </a:prstGeom>
                    <a:noFill/>
                    <a:ln>
                      <a:noFill/>
                    </a:ln>
                  </pic:spPr>
                </pic:pic>
              </a:graphicData>
            </a:graphic>
          </wp:inline>
        </w:drawing>
      </w:r>
    </w:p>
    <w:p w:rsidR="00C412C7" w:rsidRDefault="00C412C7" w:rsidP="00C412C7">
      <w:pPr>
        <w:spacing w:after="0" w:line="360" w:lineRule="auto"/>
        <w:jc w:val="center"/>
        <w:rPr>
          <w:rFonts w:ascii="Times New Roman" w:eastAsia="Times New Roman" w:hAnsi="Times New Roman" w:cs="Times New Roman"/>
          <w:b/>
          <w:bCs/>
          <w:color w:val="000000"/>
          <w:sz w:val="36"/>
          <w:szCs w:val="36"/>
        </w:rPr>
      </w:pPr>
    </w:p>
    <w:p w:rsidR="00C412C7" w:rsidRPr="00505E86" w:rsidRDefault="00C412C7" w:rsidP="00C412C7">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6"/>
          <w:szCs w:val="36"/>
        </w:rPr>
        <w:t>FACULTAD DE SISTEMAS MERCANTILES</w:t>
      </w:r>
    </w:p>
    <w:p w:rsidR="00C412C7" w:rsidRPr="00505E86" w:rsidRDefault="00C412C7" w:rsidP="00C412C7">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6"/>
          <w:szCs w:val="36"/>
        </w:rPr>
        <w:t>CONTABILIDAD Y AUDITORÍA</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36"/>
          <w:szCs w:val="36"/>
        </w:rPr>
        <w:t>TEMA: Modelo de Gestión F</w:t>
      </w:r>
      <w:r w:rsidRPr="00505E86">
        <w:rPr>
          <w:rFonts w:ascii="Times New Roman" w:eastAsia="Times New Roman" w:hAnsi="Times New Roman" w:cs="Times New Roman"/>
          <w:color w:val="000000"/>
          <w:sz w:val="36"/>
          <w:szCs w:val="36"/>
        </w:rPr>
        <w:t>inanciera para mejorar la rentabilidad en la Escuela de capacitación de choferes no profesionales del Carchi CONDUCARCHI CIA. LTDA.</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36"/>
          <w:szCs w:val="36"/>
        </w:rPr>
        <w:t>AUTORAS: CHUGÁ ANDREA</w:t>
      </w:r>
    </w:p>
    <w:p w:rsidR="00C412C7" w:rsidRPr="00505E86" w:rsidRDefault="00C412C7" w:rsidP="00C412C7">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36"/>
          <w:szCs w:val="36"/>
        </w:rPr>
        <w:t>HUERA ANDREA</w:t>
      </w:r>
    </w:p>
    <w:p w:rsidR="00C412C7" w:rsidRPr="00505E86" w:rsidRDefault="00C412C7" w:rsidP="00C412C7">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36"/>
          <w:szCs w:val="36"/>
        </w:rPr>
        <w:t>MONTENEGRO PAOLA</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36"/>
          <w:szCs w:val="36"/>
        </w:rPr>
        <w:t>TUTOR: ING. DANNY SANDOVAL</w:t>
      </w:r>
    </w:p>
    <w:p w:rsidR="00C412C7" w:rsidRPr="00505E86" w:rsidRDefault="00C412C7" w:rsidP="00C412C7">
      <w:pPr>
        <w:spacing w:after="0" w:line="360" w:lineRule="auto"/>
        <w:jc w:val="right"/>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2"/>
          <w:szCs w:val="32"/>
        </w:rPr>
        <w:t>Tulcán, 18 de Enero del 2013</w:t>
      </w:r>
    </w:p>
    <w:p w:rsidR="00C412C7" w:rsidRDefault="00C412C7" w:rsidP="00C412C7">
      <w:pPr>
        <w:spacing w:after="0" w:line="360" w:lineRule="auto"/>
        <w:jc w:val="center"/>
        <w:rPr>
          <w:rFonts w:ascii="Times New Roman" w:eastAsia="Times New Roman" w:hAnsi="Times New Roman" w:cs="Times New Roman"/>
          <w:b/>
          <w:bCs/>
          <w:color w:val="000000"/>
          <w:sz w:val="24"/>
          <w:szCs w:val="24"/>
        </w:rPr>
      </w:pPr>
    </w:p>
    <w:p w:rsidR="00C412C7" w:rsidRDefault="00C412C7" w:rsidP="00C412C7">
      <w:pPr>
        <w:spacing w:after="0" w:line="360" w:lineRule="auto"/>
        <w:jc w:val="center"/>
        <w:rPr>
          <w:rFonts w:ascii="Times New Roman" w:eastAsia="Times New Roman" w:hAnsi="Times New Roman" w:cs="Times New Roman"/>
          <w:b/>
          <w:bCs/>
          <w:color w:val="000000"/>
          <w:sz w:val="24"/>
          <w:szCs w:val="24"/>
        </w:rPr>
      </w:pPr>
    </w:p>
    <w:p w:rsidR="00C412C7" w:rsidRDefault="00C412C7" w:rsidP="00C412C7">
      <w:pPr>
        <w:spacing w:after="0" w:line="360" w:lineRule="auto"/>
        <w:jc w:val="center"/>
        <w:rPr>
          <w:rFonts w:ascii="Times New Roman" w:eastAsia="Times New Roman" w:hAnsi="Times New Roman" w:cs="Times New Roman"/>
          <w:b/>
          <w:bCs/>
          <w:color w:val="000000"/>
          <w:sz w:val="24"/>
          <w:szCs w:val="24"/>
        </w:rPr>
      </w:pPr>
    </w:p>
    <w:p w:rsidR="00C412C7" w:rsidRDefault="00C412C7" w:rsidP="00C412C7">
      <w:pPr>
        <w:spacing w:after="0" w:line="360" w:lineRule="auto"/>
        <w:jc w:val="center"/>
        <w:rPr>
          <w:rFonts w:ascii="Times New Roman" w:eastAsia="Times New Roman" w:hAnsi="Times New Roman" w:cs="Times New Roman"/>
          <w:b/>
          <w:bCs/>
          <w:color w:val="000000"/>
          <w:sz w:val="24"/>
          <w:szCs w:val="24"/>
        </w:rPr>
      </w:pPr>
    </w:p>
    <w:p w:rsidR="00C412C7" w:rsidRDefault="00C412C7" w:rsidP="00C412C7">
      <w:pPr>
        <w:spacing w:after="0" w:line="36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CERTIFICACIÒN DEL ASESOR</w:t>
      </w:r>
    </w:p>
    <w:p w:rsidR="00C412C7" w:rsidRDefault="00C412C7" w:rsidP="00C412C7">
      <w:pPr>
        <w:spacing w:after="0" w:line="360" w:lineRule="auto"/>
        <w:jc w:val="center"/>
        <w:rPr>
          <w:rFonts w:ascii="Times New Roman" w:eastAsia="Times New Roman" w:hAnsi="Times New Roman" w:cs="Times New Roman"/>
          <w:b/>
          <w:bCs/>
          <w:color w:val="000000"/>
          <w:sz w:val="24"/>
          <w:szCs w:val="24"/>
        </w:rPr>
      </w:pPr>
    </w:p>
    <w:p w:rsidR="00C412C7" w:rsidRPr="00505E86" w:rsidRDefault="00C412C7" w:rsidP="00C412C7">
      <w:pPr>
        <w:spacing w:after="0" w:line="360" w:lineRule="auto"/>
        <w:jc w:val="center"/>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 xml:space="preserve">En mi calidad de Asesor del Proyecto Integrador, de la carrera de Contabilidad y Auditoría, yo ING. DANNY SANDOVAL ayudé en la coordinación y planeación del trabajo sobre el Tema </w:t>
      </w:r>
      <w:r w:rsidRPr="00505E86">
        <w:rPr>
          <w:rFonts w:ascii="Times New Roman" w:eastAsia="Times New Roman" w:hAnsi="Times New Roman" w:cs="Times New Roman"/>
          <w:color w:val="000000"/>
          <w:sz w:val="24"/>
          <w:szCs w:val="24"/>
        </w:rPr>
        <w:t>Modelo de gestión financiera para mejorar la rentabilidad en la Escuela de capacitación de choferes no profesionales del Carchi CONDUCARCHI CIA. LTDA.</w:t>
      </w:r>
      <w:r>
        <w:rPr>
          <w:rFonts w:ascii="Times New Roman" w:eastAsia="Times New Roman" w:hAnsi="Times New Roman" w:cs="Times New Roman"/>
          <w:color w:val="000000"/>
          <w:sz w:val="24"/>
          <w:szCs w:val="24"/>
        </w:rPr>
        <w:t xml:space="preserve"> </w:t>
      </w:r>
      <w:proofErr w:type="gramStart"/>
      <w:r w:rsidRPr="00505E86">
        <w:rPr>
          <w:rFonts w:ascii="Times New Roman" w:eastAsia="Times New Roman" w:hAnsi="Times New Roman" w:cs="Times New Roman"/>
          <w:bCs/>
          <w:color w:val="000000"/>
          <w:sz w:val="24"/>
          <w:szCs w:val="24"/>
        </w:rPr>
        <w:t>bajo</w:t>
      </w:r>
      <w:proofErr w:type="gramEnd"/>
      <w:r w:rsidRPr="00505E86">
        <w:rPr>
          <w:rFonts w:ascii="Times New Roman" w:eastAsia="Times New Roman" w:hAnsi="Times New Roman" w:cs="Times New Roman"/>
          <w:bCs/>
          <w:color w:val="000000"/>
          <w:sz w:val="24"/>
          <w:szCs w:val="24"/>
        </w:rPr>
        <w:t xml:space="preserve"> los lineamientos académicos de la institución, por lo que aprueba la misma, pudiendo ser sometido a presentación pública y evaluación por parte del jurado calificador que se designe.</w:t>
      </w:r>
    </w:p>
    <w:p w:rsidR="00C412C7" w:rsidRDefault="00C412C7" w:rsidP="00C412C7">
      <w:pPr>
        <w:spacing w:after="0" w:line="360" w:lineRule="auto"/>
        <w:jc w:val="center"/>
        <w:rPr>
          <w:rFonts w:ascii="Times New Roman" w:eastAsia="Times New Roman" w:hAnsi="Times New Roman" w:cs="Times New Roman"/>
          <w:bCs/>
          <w:color w:val="000000"/>
          <w:sz w:val="24"/>
          <w:szCs w:val="24"/>
        </w:rPr>
      </w:pPr>
    </w:p>
    <w:p w:rsidR="00C412C7" w:rsidRDefault="00C412C7" w:rsidP="00C412C7">
      <w:pPr>
        <w:spacing w:after="0" w:line="360" w:lineRule="auto"/>
        <w:jc w:val="center"/>
        <w:rPr>
          <w:rFonts w:ascii="Times New Roman" w:eastAsia="Times New Roman" w:hAnsi="Times New Roman" w:cs="Times New Roman"/>
          <w:bCs/>
          <w:color w:val="000000"/>
          <w:sz w:val="24"/>
          <w:szCs w:val="24"/>
        </w:rPr>
      </w:pPr>
    </w:p>
    <w:p w:rsidR="00C412C7" w:rsidRDefault="00C412C7" w:rsidP="00C412C7">
      <w:pPr>
        <w:spacing w:after="0" w:line="360" w:lineRule="auto"/>
        <w:jc w:val="center"/>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Atentamente</w:t>
      </w:r>
      <w:r>
        <w:rPr>
          <w:rFonts w:ascii="Times New Roman" w:eastAsia="Times New Roman" w:hAnsi="Times New Roman" w:cs="Times New Roman"/>
          <w:bCs/>
          <w:color w:val="000000"/>
          <w:sz w:val="24"/>
          <w:szCs w:val="24"/>
        </w:rPr>
        <w:t>;</w:t>
      </w:r>
    </w:p>
    <w:p w:rsidR="00C412C7" w:rsidRDefault="00C412C7" w:rsidP="00C412C7">
      <w:pPr>
        <w:spacing w:after="0" w:line="360" w:lineRule="auto"/>
        <w:jc w:val="center"/>
        <w:rPr>
          <w:rFonts w:ascii="Times New Roman" w:eastAsia="Times New Roman" w:hAnsi="Times New Roman" w:cs="Times New Roman"/>
          <w:bCs/>
          <w:color w:val="000000"/>
          <w:sz w:val="24"/>
          <w:szCs w:val="24"/>
        </w:rPr>
      </w:pPr>
    </w:p>
    <w:p w:rsidR="00C412C7" w:rsidRDefault="00C412C7" w:rsidP="00C412C7">
      <w:pPr>
        <w:spacing w:after="0" w:line="360" w:lineRule="auto"/>
        <w:jc w:val="center"/>
        <w:rPr>
          <w:rFonts w:ascii="Times New Roman" w:eastAsia="Times New Roman" w:hAnsi="Times New Roman" w:cs="Times New Roman"/>
          <w:bCs/>
          <w:color w:val="000000"/>
          <w:sz w:val="24"/>
          <w:szCs w:val="24"/>
        </w:rPr>
      </w:pPr>
    </w:p>
    <w:p w:rsidR="00C412C7" w:rsidRDefault="00C412C7" w:rsidP="00C412C7">
      <w:pPr>
        <w:spacing w:after="0" w:line="360" w:lineRule="auto"/>
        <w:jc w:val="center"/>
        <w:rPr>
          <w:rFonts w:ascii="Times New Roman" w:eastAsia="Times New Roman" w:hAnsi="Times New Roman" w:cs="Times New Roman"/>
          <w:bCs/>
          <w:color w:val="000000"/>
          <w:sz w:val="24"/>
          <w:szCs w:val="24"/>
        </w:rPr>
      </w:pPr>
    </w:p>
    <w:p w:rsidR="00C412C7" w:rsidRPr="00505E86" w:rsidRDefault="003D65D8" w:rsidP="00C412C7">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pict>
          <v:line id="_x0000_s1026" style="position:absolute;left:0;text-align:left;flip:y;z-index:251660288;visibility:visible;mso-wrap-distance-top:-3e-5mm;mso-wrap-distance-bottom:-3e-5mm;mso-height-relative:margin" from="172.95pt,16.95pt" to="272.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" strokecolor="black [3040]">
            <o:lock v:ext="edit" shapetype="f"/>
          </v:line>
        </w:pict>
      </w:r>
    </w:p>
    <w:p w:rsidR="00C412C7" w:rsidRDefault="00C412C7" w:rsidP="00C412C7">
      <w:pPr>
        <w:spacing w:after="0" w:line="36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Ing. Danny Sandoval</w:t>
      </w:r>
    </w:p>
    <w:p w:rsidR="00C412C7" w:rsidRPr="00505E86" w:rsidRDefault="00C412C7" w:rsidP="00C412C7">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Asesor</w:t>
      </w: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DECLARACIÓN DE AUTORÍA</w:t>
      </w: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Pr="00505E86" w:rsidRDefault="00C412C7" w:rsidP="00C412C7">
      <w:pPr>
        <w:spacing w:after="0" w:line="360" w:lineRule="auto"/>
        <w:jc w:val="center"/>
        <w:rPr>
          <w:rFonts w:ascii="Times New Roman" w:eastAsia="Times New Roman" w:hAnsi="Times New Roman" w:cs="Times New Roman"/>
          <w:sz w:val="24"/>
          <w:szCs w:val="24"/>
        </w:rPr>
      </w:pPr>
    </w:p>
    <w:p w:rsidR="00C412C7" w:rsidRDefault="00C412C7" w:rsidP="00C412C7">
      <w:pPr>
        <w:spacing w:after="0" w:line="360" w:lineRule="auto"/>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Andrea Chugá, Andrea Huera, Paola Montenegro, de la Universidad Regional Autónoma de los Andes “UNIANDES”, declaramos en forma libre y voluntaria que el presente Proyecto Integrador, que versa sobre el Tema: “</w:t>
      </w:r>
      <w:r w:rsidRPr="00505E86">
        <w:rPr>
          <w:rFonts w:ascii="Times New Roman" w:eastAsia="Times New Roman" w:hAnsi="Times New Roman" w:cs="Times New Roman"/>
          <w:color w:val="000000"/>
          <w:sz w:val="24"/>
          <w:szCs w:val="24"/>
        </w:rPr>
        <w:t>Modelo de gestión financiera para mejorar la rentabilidad en la Escuela de capacitación de choferes no profesionales del Carchi CONDUCARCHI CIA. LTDA</w:t>
      </w:r>
      <w:r w:rsidRPr="00505E86">
        <w:rPr>
          <w:rFonts w:ascii="Times New Roman" w:eastAsia="Times New Roman" w:hAnsi="Times New Roman" w:cs="Times New Roman"/>
          <w:bCs/>
          <w:color w:val="000000"/>
          <w:sz w:val="24"/>
          <w:szCs w:val="24"/>
        </w:rPr>
        <w:t>”, así como las expresiones vertidas en la misma, son autoría de los mismos quienes lo hemos realizado sobre la base de conocimientos.</w:t>
      </w:r>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En consecuencia asumimos la responsabilidad de la originalidad y el cuidado respectivo al remitirnos a las fuentes bibliográficas respectivas para fundamentar el contenido expuesto.</w:t>
      </w:r>
    </w:p>
    <w:p w:rsidR="00C412C7" w:rsidRDefault="00C412C7" w:rsidP="00C412C7">
      <w:pPr>
        <w:spacing w:after="0" w:line="240" w:lineRule="auto"/>
        <w:ind w:left="360"/>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ind w:left="360"/>
        <w:jc w:val="center"/>
        <w:rPr>
          <w:rFonts w:ascii="Times New Roman" w:eastAsia="Times New Roman" w:hAnsi="Times New Roman" w:cs="Times New Roman"/>
          <w:bCs/>
          <w:color w:val="000000"/>
          <w:sz w:val="24"/>
          <w:szCs w:val="24"/>
        </w:rPr>
      </w:pPr>
    </w:p>
    <w:p w:rsidR="00C412C7" w:rsidRDefault="00C412C7" w:rsidP="00C412C7">
      <w:pPr>
        <w:spacing w:after="0" w:line="240" w:lineRule="auto"/>
        <w:ind w:left="360"/>
        <w:jc w:val="center"/>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Atentamente</w:t>
      </w:r>
      <w:r w:rsidRPr="00D91CC9">
        <w:rPr>
          <w:rFonts w:ascii="Times New Roman" w:eastAsia="Times New Roman" w:hAnsi="Times New Roman" w:cs="Times New Roman"/>
          <w:bCs/>
          <w:color w:val="000000"/>
          <w:sz w:val="24"/>
          <w:szCs w:val="24"/>
        </w:rPr>
        <w:t>;</w:t>
      </w:r>
    </w:p>
    <w:p w:rsidR="00C412C7" w:rsidRDefault="00C412C7" w:rsidP="00C412C7">
      <w:pPr>
        <w:spacing w:after="0" w:line="240" w:lineRule="auto"/>
        <w:ind w:left="360"/>
        <w:jc w:val="center"/>
        <w:rPr>
          <w:rFonts w:ascii="Times New Roman" w:eastAsia="Times New Roman" w:hAnsi="Times New Roman" w:cs="Times New Roman"/>
          <w:bCs/>
          <w:color w:val="000000"/>
          <w:sz w:val="24"/>
          <w:szCs w:val="24"/>
        </w:rPr>
      </w:pPr>
    </w:p>
    <w:p w:rsidR="00C412C7" w:rsidRDefault="00C412C7" w:rsidP="00C412C7">
      <w:pPr>
        <w:spacing w:after="0" w:line="240" w:lineRule="auto"/>
        <w:ind w:left="360"/>
        <w:jc w:val="center"/>
        <w:rPr>
          <w:rFonts w:ascii="Times New Roman" w:eastAsia="Times New Roman" w:hAnsi="Times New Roman" w:cs="Times New Roman"/>
          <w:bCs/>
          <w:color w:val="000000"/>
          <w:sz w:val="24"/>
          <w:szCs w:val="24"/>
        </w:rPr>
      </w:pPr>
    </w:p>
    <w:p w:rsidR="00C412C7" w:rsidRDefault="00C412C7" w:rsidP="00C412C7">
      <w:pPr>
        <w:spacing w:after="0" w:line="240" w:lineRule="auto"/>
        <w:ind w:left="360"/>
        <w:jc w:val="center"/>
        <w:rPr>
          <w:rFonts w:ascii="Times New Roman" w:eastAsia="Times New Roman" w:hAnsi="Times New Roman" w:cs="Times New Roman"/>
          <w:sz w:val="24"/>
          <w:szCs w:val="24"/>
        </w:rPr>
        <w:sectPr w:rsidR="00C412C7">
          <w:pgSz w:w="12240" w:h="15840"/>
          <w:pgMar w:top="1417" w:right="1701" w:bottom="1417" w:left="1701" w:header="708" w:footer="708" w:gutter="0"/>
          <w:cols w:space="708"/>
          <w:docGrid w:linePitch="360"/>
        </w:sectPr>
      </w:pPr>
    </w:p>
    <w:p w:rsidR="00C412C7" w:rsidRPr="00505E86" w:rsidRDefault="00C412C7" w:rsidP="00C412C7">
      <w:pPr>
        <w:spacing w:after="0" w:line="240" w:lineRule="auto"/>
        <w:ind w:left="360"/>
        <w:jc w:val="center"/>
        <w:rPr>
          <w:rFonts w:ascii="Times New Roman" w:eastAsia="Times New Roman" w:hAnsi="Times New Roman" w:cs="Times New Roman"/>
          <w:sz w:val="24"/>
          <w:szCs w:val="24"/>
        </w:rPr>
      </w:pPr>
    </w:p>
    <w:p w:rsidR="00C412C7" w:rsidRDefault="00C412C7" w:rsidP="00C412C7">
      <w:pPr>
        <w:spacing w:after="0" w:line="480" w:lineRule="auto"/>
        <w:rPr>
          <w:rFonts w:ascii="Times New Roman" w:eastAsia="Times New Roman" w:hAnsi="Times New Roman" w:cs="Times New Roman"/>
          <w:bCs/>
          <w:color w:val="000000"/>
          <w:sz w:val="24"/>
          <w:szCs w:val="24"/>
        </w:rPr>
        <w:sectPr w:rsidR="00C412C7" w:rsidSect="0016112E">
          <w:type w:val="continuous"/>
          <w:pgSz w:w="12240" w:h="15840"/>
          <w:pgMar w:top="1417" w:right="1701" w:bottom="1417" w:left="1701" w:header="708" w:footer="708" w:gutter="0"/>
          <w:cols w:space="708"/>
          <w:docGrid w:linePitch="360"/>
        </w:sectPr>
      </w:pPr>
    </w:p>
    <w:p w:rsidR="00C412C7" w:rsidRPr="00505E86" w:rsidRDefault="003D65D8" w:rsidP="00C412C7">
      <w:pPr>
        <w:spacing w:after="0" w:line="60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lastRenderedPageBreak/>
        <w:pict>
          <v:line id="4 Conector recto" o:spid="_x0000_s1027" style="position:absolute;flip:y;z-index:251661312;visibility:visible;mso-wrap-distance-top:-3e-5mm;mso-wrap-distance-bottom:-3e-5mm;mso-height-relative:margin" from="155.7pt,13.2pt" to="255.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" strokecolor="black [3040]">
            <o:lock v:ext="edit" shapetype="f"/>
          </v:line>
        </w:pict>
      </w:r>
      <w:r w:rsidR="00C412C7">
        <w:rPr>
          <w:rFonts w:ascii="Times New Roman" w:eastAsia="Times New Roman" w:hAnsi="Times New Roman" w:cs="Times New Roman"/>
          <w:bCs/>
          <w:color w:val="000000"/>
          <w:sz w:val="24"/>
          <w:szCs w:val="24"/>
        </w:rPr>
        <w:t>Srta. Andrea Chugá</w:t>
      </w:r>
    </w:p>
    <w:p w:rsidR="00C412C7" w:rsidRPr="00505E86" w:rsidRDefault="003D65D8" w:rsidP="00C412C7">
      <w:pPr>
        <w:spacing w:after="0" w:line="60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pict>
          <v:line id="5 Conector recto" o:spid="_x0000_s1028" style="position:absolute;left:0;text-align:left;flip:y;z-index:251662336;visibility:visible;mso-wrap-distance-top:-3e-5mm;mso-wrap-distance-bottom:-3e-5mm;mso-height-relative:margin" from="157.95pt,14.1pt" to="257.7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" strokecolor="black [3040]">
            <o:lock v:ext="edit" shapetype="f"/>
          </v:line>
        </w:pict>
      </w:r>
      <w:r w:rsidR="00C412C7" w:rsidRPr="00505E86">
        <w:rPr>
          <w:rFonts w:ascii="Times New Roman" w:eastAsia="Times New Roman" w:hAnsi="Times New Roman" w:cs="Times New Roman"/>
          <w:bCs/>
          <w:color w:val="000000"/>
          <w:sz w:val="24"/>
          <w:szCs w:val="24"/>
        </w:rPr>
        <w:t>Srta. Andrea Huera</w:t>
      </w:r>
    </w:p>
    <w:p w:rsidR="00C412C7" w:rsidRPr="00505E86" w:rsidRDefault="003D65D8" w:rsidP="00C412C7">
      <w:pPr>
        <w:spacing w:after="0" w:line="60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pict>
          <v:line id="6 Conector recto" o:spid="_x0000_s1029" style="position:absolute;left:0;text-align:left;flip:y;z-index:251663360;visibility:visible;mso-wrap-distance-top:-3e-5mm;mso-wrap-distance-bottom:-3e-5mm;mso-height-relative:margin" from="157.95pt,13.5pt" to="257.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" strokecolor="black [3040]">
            <o:lock v:ext="edit" shapetype="f"/>
          </v:line>
        </w:pict>
      </w:r>
      <w:r w:rsidR="00C412C7" w:rsidRPr="00505E86">
        <w:rPr>
          <w:rFonts w:ascii="Times New Roman" w:eastAsia="Times New Roman" w:hAnsi="Times New Roman" w:cs="Times New Roman"/>
          <w:bCs/>
          <w:color w:val="000000"/>
          <w:sz w:val="24"/>
          <w:szCs w:val="24"/>
        </w:rPr>
        <w:t>Srta. Paola Montenegro</w:t>
      </w:r>
    </w:p>
    <w:p w:rsidR="00C412C7" w:rsidRDefault="00C412C7" w:rsidP="00C412C7">
      <w:pPr>
        <w:spacing w:after="0" w:line="240" w:lineRule="auto"/>
        <w:rPr>
          <w:rFonts w:ascii="Times New Roman" w:eastAsia="Times New Roman" w:hAnsi="Times New Roman" w:cs="Times New Roman"/>
          <w:sz w:val="24"/>
          <w:szCs w:val="24"/>
        </w:rPr>
        <w:sectPr w:rsidR="00C412C7" w:rsidSect="0016112E">
          <w:type w:val="continuous"/>
          <w:pgSz w:w="12240" w:h="15840"/>
          <w:pgMar w:top="1417" w:right="1701" w:bottom="1417" w:left="1701" w:header="708" w:footer="708" w:gutter="0"/>
          <w:cols w:space="708"/>
          <w:docGrid w:linePitch="360"/>
        </w:sectPr>
      </w:pP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24"/>
          <w:szCs w:val="24"/>
        </w:rPr>
        <w:sectPr w:rsidR="00C412C7" w:rsidSect="0016112E">
          <w:type w:val="continuous"/>
          <w:pgSz w:w="12240" w:h="15840"/>
          <w:pgMar w:top="1417" w:right="1701" w:bottom="1417" w:left="1701" w:header="708" w:footer="708" w:gutter="0"/>
          <w:cols w:space="708"/>
          <w:docGrid w:linePitch="360"/>
        </w:sectPr>
      </w:pPr>
    </w:p>
    <w:p w:rsidR="00C412C7" w:rsidRPr="00505E86" w:rsidRDefault="00C412C7" w:rsidP="00C412C7">
      <w:pPr>
        <w:spacing w:after="0" w:line="24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lastRenderedPageBreak/>
        <w:t>ÍNDICE GENERAL</w:t>
      </w:r>
    </w:p>
    <w:p w:rsidR="00C412C7" w:rsidRPr="00505E86" w:rsidRDefault="00C412C7" w:rsidP="00C412C7">
      <w:pPr>
        <w:spacing w:after="0" w:line="24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RESUMEN EJECUTIVO</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Default="00C412C7" w:rsidP="00C412C7">
      <w:pPr>
        <w:spacing w:after="0" w:line="240" w:lineRule="auto"/>
        <w:jc w:val="center"/>
        <w:rPr>
          <w:rFonts w:ascii="Times New Roman" w:eastAsia="Times New Roman" w:hAnsi="Times New Roman" w:cs="Times New Roman"/>
          <w:b/>
          <w:bCs/>
          <w:color w:val="000000"/>
          <w:sz w:val="32"/>
          <w:szCs w:val="32"/>
        </w:rPr>
      </w:pPr>
    </w:p>
    <w:p w:rsidR="00C412C7" w:rsidRPr="00505E86" w:rsidRDefault="00C412C7" w:rsidP="00C412C7">
      <w:pPr>
        <w:spacing w:after="0" w:line="24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2"/>
          <w:szCs w:val="32"/>
        </w:rPr>
        <w:lastRenderedPageBreak/>
        <w:t>INTRODUCCIÓN</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4"/>
        </w:numPr>
        <w:spacing w:after="0" w:line="240" w:lineRule="auto"/>
        <w:ind w:left="426"/>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ANTECEDENTES DE LA INVESTIGACIÒN</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el reporte mensual de autos y motos del Ecuador, en los últimos años,</w:t>
      </w:r>
      <w:r>
        <w:rPr>
          <w:rFonts w:ascii="Times New Roman" w:eastAsia="Times New Roman" w:hAnsi="Times New Roman" w:cs="Times New Roman"/>
          <w:color w:val="000000"/>
          <w:sz w:val="24"/>
          <w:szCs w:val="24"/>
        </w:rPr>
        <w:t xml:space="preserve"> </w:t>
      </w:r>
      <w:r w:rsidRPr="00505E86">
        <w:rPr>
          <w:rFonts w:ascii="Times New Roman" w:eastAsia="Times New Roman" w:hAnsi="Times New Roman" w:cs="Times New Roman"/>
          <w:color w:val="000000"/>
          <w:sz w:val="24"/>
          <w:szCs w:val="24"/>
        </w:rPr>
        <w:t>el volumen de ventas de vehículos se ha incrementado en un 37.88% en el año 2010, mientras que en el año 2011 tuvo un incremento de 8.85´%, con una tendencia a incrementar, a consecuencia de este suceso de igual manera aumentó la demanda del servicio de educación para conducir, con el fin de obtener la licencia de conducir, especialmente para conducir vehículos livianos, esto según el Diario Hoy.</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Provincia del Carchi, específicamente en la ciudad de Tulcán se creó la escuela de conducción para choferes no profesionales CONDUCARCHI, en el año 2010, la cual debido a la creciente demanda existente, se hace necesario implementar un modelo de gestión financiera, para el buen manejo de los recursos financieros y por ende incrementar su rentabilidad que permita dar cumplimiento al objetivo de finanzas que es la de maximizar la riqueza de los socios y mejorar la situación social y económica de los grupos de interés.</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CDIC de UNIANDES Tulcán si existe proyectos referentes a modelos de gestión financiera, aplicados a diferentes empresas de la ciudad, mediante los cuales se han dado solución a problemas de nuestro entorno, pero cabe recalcar que no existe ningún tipo de investigación sobre un Modelo de gestión financiera para mejorar la rentabilidad específicamente en la Escuela de capacitación de choferes no profesionales del Carchi CONDUCARCHI CIA. LTDA, por lo que se ha visto necesaria la presente investigación.</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4"/>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PLANTEAMIENTO DEL PROBLEMA</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En la escuela de conducción para choferes no profesionales “CONDUCARCHI CIA. LTDA” se identifica el Bajo nivel de rentabilidad, esto debido a que la escuela no posee experiencia en el uso de estrategias financieras para mejorar la productividad, por tanto está descuidando </w:t>
      </w:r>
      <w:proofErr w:type="gramStart"/>
      <w:r w:rsidRPr="00505E86">
        <w:rPr>
          <w:rFonts w:ascii="Times New Roman" w:eastAsia="Times New Roman" w:hAnsi="Times New Roman" w:cs="Times New Roman"/>
          <w:color w:val="000000"/>
          <w:sz w:val="24"/>
          <w:szCs w:val="24"/>
        </w:rPr>
        <w:t>una</w:t>
      </w:r>
      <w:proofErr w:type="gramEnd"/>
      <w:r w:rsidRPr="00505E86">
        <w:rPr>
          <w:rFonts w:ascii="Times New Roman" w:eastAsia="Times New Roman" w:hAnsi="Times New Roman" w:cs="Times New Roman"/>
          <w:color w:val="000000"/>
          <w:sz w:val="24"/>
          <w:szCs w:val="24"/>
        </w:rPr>
        <w:t xml:space="preserve"> área importante como es la inversión e innovación de los implementos necesarios para brindar su servicio, además perjudica a los socios con bajas utilidades.</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lastRenderedPageBreak/>
        <w:t>La deficiente investigación de mercado conlleva al desconocimiento del entorno de la empresa, por tanto al no conocer las demandas del mercado objetivo se afecta la su actividad productiva esto debido al mal dominio de la información y no se encuentre acorde a las necesidades que se presentan en la sociedad y por ende la empresa no tiene crecimiento ni eficacia.</w:t>
      </w:r>
    </w:p>
    <w:p w:rsidR="00C412C7" w:rsidRDefault="00C412C7" w:rsidP="00C412C7">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Debido a que la escuela no cuenta con profesionales o expertos en temas de inversión se provoca un limitado financiamiento de la escuela CONDUCARCHI CIA. LTDA ocasionado por lo que la empresa si tiene sus recursos sino que no profundiza en su actividad primordial y se direcciona en diferentes maneras que estén seleccionadas como secundarias y por lo cual su efecto es que las respectivas dificultades y riesgos que se pueden presentar son asumidos por la empresa.</w:t>
      </w:r>
      <w:r>
        <w:rPr>
          <w:rFonts w:ascii="Times New Roman" w:eastAsia="Times New Roman" w:hAnsi="Times New Roman" w:cs="Times New Roman"/>
          <w:color w:val="000000"/>
          <w:sz w:val="24"/>
          <w:szCs w:val="24"/>
        </w:rPr>
        <w:t>´</w:t>
      </w:r>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426"/>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FORMULACIÓN DEL PROBLEMA:</w:t>
      </w:r>
    </w:p>
    <w:p w:rsidR="00C412C7" w:rsidRDefault="00C412C7" w:rsidP="00C412C7">
      <w:pPr>
        <w:spacing w:after="0" w:line="360" w:lineRule="auto"/>
        <w:jc w:val="both"/>
        <w:rPr>
          <w:rFonts w:ascii="Times New Roman" w:eastAsia="Times New Roman" w:hAnsi="Times New Roman" w:cs="Times New Roman"/>
          <w:color w:val="000000"/>
          <w:sz w:val="24"/>
          <w:szCs w:val="24"/>
        </w:rPr>
      </w:pPr>
      <w:proofErr w:type="gramStart"/>
      <w:r w:rsidRPr="00505E86">
        <w:rPr>
          <w:rFonts w:ascii="Times New Roman" w:eastAsia="Times New Roman" w:hAnsi="Times New Roman" w:cs="Times New Roman"/>
          <w:color w:val="000000"/>
          <w:sz w:val="24"/>
          <w:szCs w:val="24"/>
        </w:rPr>
        <w:t>¿</w:t>
      </w:r>
      <w:proofErr w:type="gramEnd"/>
      <w:r w:rsidRPr="00505E86">
        <w:rPr>
          <w:rFonts w:ascii="Times New Roman" w:eastAsia="Times New Roman" w:hAnsi="Times New Roman" w:cs="Times New Roman"/>
          <w:color w:val="000000"/>
          <w:sz w:val="24"/>
          <w:szCs w:val="24"/>
        </w:rPr>
        <w:t>Cómo mejorar la rentabilidad de la escuela de conducción para choferes no profesionales del Carchi CONDUCARCHI CIA. LTDA.</w:t>
      </w:r>
      <w:proofErr w:type="gramStart"/>
      <w:r w:rsidRPr="00505E86">
        <w:rPr>
          <w:rFonts w:ascii="Times New Roman" w:eastAsia="Times New Roman" w:hAnsi="Times New Roman" w:cs="Times New Roman"/>
          <w:color w:val="000000"/>
          <w:sz w:val="24"/>
          <w:szCs w:val="24"/>
        </w:rPr>
        <w:t>?</w:t>
      </w:r>
      <w:proofErr w:type="gramEnd"/>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DELIMITACIÓN DEL PROBLEMA: </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LUGAR: </w:t>
      </w:r>
      <w:r w:rsidRPr="00505E86">
        <w:rPr>
          <w:rFonts w:ascii="Times New Roman" w:eastAsia="Times New Roman" w:hAnsi="Times New Roman" w:cs="Times New Roman"/>
          <w:color w:val="000000"/>
          <w:sz w:val="24"/>
          <w:szCs w:val="24"/>
        </w:rPr>
        <w:t>Escuela de conducción para choferes no profesionales del Carchi CONDUCARCHI CIA. LTDA.</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TIEMPO: </w:t>
      </w:r>
      <w:r w:rsidRPr="00505E86">
        <w:rPr>
          <w:rFonts w:ascii="Times New Roman" w:eastAsia="Times New Roman" w:hAnsi="Times New Roman" w:cs="Times New Roman"/>
          <w:color w:val="000000"/>
          <w:sz w:val="24"/>
          <w:szCs w:val="24"/>
        </w:rPr>
        <w:t>6 meses.</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OBJETO DE INVESTIGACIÓN Y CAMPO DE ACCIÓN:</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OBJETO DE INVESTIGACIÓN: </w:t>
      </w:r>
      <w:r w:rsidRPr="00505E86">
        <w:rPr>
          <w:rFonts w:ascii="Times New Roman" w:eastAsia="Times New Roman" w:hAnsi="Times New Roman" w:cs="Times New Roman"/>
          <w:color w:val="000000"/>
          <w:sz w:val="24"/>
          <w:szCs w:val="24"/>
        </w:rPr>
        <w:t>Finanzas.</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CAMPO DE ACCIÓN: </w:t>
      </w:r>
      <w:r w:rsidRPr="00505E86">
        <w:rPr>
          <w:rFonts w:ascii="Times New Roman" w:eastAsia="Times New Roman" w:hAnsi="Times New Roman" w:cs="Times New Roman"/>
          <w:color w:val="000000"/>
          <w:sz w:val="24"/>
          <w:szCs w:val="24"/>
        </w:rPr>
        <w:t>Gestión financiera.</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IDENTIFICACIÓN DE LA LÍNEA DE INVESTIGACIÓN:</w:t>
      </w:r>
    </w:p>
    <w:p w:rsidR="00C412C7" w:rsidRDefault="00C412C7" w:rsidP="00C412C7">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Administración Financiera y Responsabilidad Social.</w:t>
      </w:r>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OBJETIVO GENERAL:</w:t>
      </w:r>
    </w:p>
    <w:p w:rsidR="00C412C7" w:rsidRDefault="00C412C7" w:rsidP="00C412C7">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Elaborar un modelo de gestión financiera para mejorar la rentabilidad en la Escuela de capacitación de choferes no profesionales del Carchi CONDUCARCHI CIA LTDA</w:t>
      </w:r>
      <w:r>
        <w:rPr>
          <w:rFonts w:ascii="Times New Roman" w:eastAsia="Times New Roman" w:hAnsi="Times New Roman" w:cs="Times New Roman"/>
          <w:color w:val="000000"/>
          <w:sz w:val="24"/>
          <w:szCs w:val="24"/>
        </w:rPr>
        <w:t>.</w:t>
      </w:r>
    </w:p>
    <w:p w:rsidR="00C412C7" w:rsidRDefault="00C412C7" w:rsidP="00C412C7">
      <w:pPr>
        <w:spacing w:after="0" w:line="360" w:lineRule="auto"/>
        <w:jc w:val="both"/>
        <w:rPr>
          <w:rFonts w:ascii="Times New Roman" w:eastAsia="Times New Roman" w:hAnsi="Times New Roman" w:cs="Times New Roman"/>
          <w:color w:val="000000"/>
          <w:sz w:val="24"/>
          <w:szCs w:val="24"/>
        </w:rPr>
      </w:pPr>
    </w:p>
    <w:p w:rsidR="00C412C7" w:rsidRDefault="00C412C7" w:rsidP="00C412C7">
      <w:pPr>
        <w:spacing w:after="0" w:line="360" w:lineRule="auto"/>
        <w:jc w:val="both"/>
        <w:rPr>
          <w:rFonts w:ascii="Times New Roman" w:eastAsia="Times New Roman" w:hAnsi="Times New Roman" w:cs="Times New Roman"/>
          <w:color w:val="000000"/>
          <w:sz w:val="24"/>
          <w:szCs w:val="24"/>
        </w:rPr>
      </w:pPr>
    </w:p>
    <w:p w:rsidR="00C412C7" w:rsidRDefault="00C412C7" w:rsidP="00C412C7">
      <w:pPr>
        <w:spacing w:after="0" w:line="360" w:lineRule="auto"/>
        <w:jc w:val="both"/>
        <w:rPr>
          <w:rFonts w:ascii="Times New Roman" w:eastAsia="Times New Roman" w:hAnsi="Times New Roman" w:cs="Times New Roman"/>
          <w:color w:val="000000"/>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lastRenderedPageBreak/>
        <w:t>OBJETIVOS ESPECÍFICOS:</w:t>
      </w:r>
    </w:p>
    <w:p w:rsidR="00C412C7" w:rsidRPr="00505E86" w:rsidRDefault="00C412C7" w:rsidP="00C412C7">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Fundamentar científicamente sobre el modelo de gestión financiera y la rentabilidad.</w:t>
      </w:r>
    </w:p>
    <w:p w:rsidR="00C412C7" w:rsidRPr="00505E86" w:rsidRDefault="00C412C7" w:rsidP="00C412C7">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Diagnosticar la situación actual sobre la rentabilidad de CONDUCARCHI CIA. LTDA.</w:t>
      </w:r>
    </w:p>
    <w:p w:rsidR="00C412C7" w:rsidRPr="00505E86" w:rsidRDefault="00C412C7" w:rsidP="00C412C7">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Proponer los elementos que constituyen un modelo de gestión financiera.</w:t>
      </w:r>
    </w:p>
    <w:p w:rsidR="00C412C7" w:rsidRPr="00505E86" w:rsidRDefault="00C412C7" w:rsidP="00C412C7">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Validar el proyecto por expertos.</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IDEA A DEFENDER: </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La </w:t>
      </w:r>
      <w:r>
        <w:rPr>
          <w:rFonts w:ascii="Times New Roman" w:eastAsia="Times New Roman" w:hAnsi="Times New Roman" w:cs="Times New Roman"/>
          <w:color w:val="000000"/>
          <w:sz w:val="24"/>
          <w:szCs w:val="24"/>
        </w:rPr>
        <w:t>elaboración</w:t>
      </w:r>
      <w:r w:rsidRPr="00505E86">
        <w:rPr>
          <w:rFonts w:ascii="Times New Roman" w:eastAsia="Times New Roman" w:hAnsi="Times New Roman" w:cs="Times New Roman"/>
          <w:color w:val="000000"/>
          <w:sz w:val="24"/>
          <w:szCs w:val="24"/>
        </w:rPr>
        <w:t xml:space="preserve"> del modelo de gestión financiera permitirá mejorar la rentabilidad en CONDUCARCHI CIA. LTDA</w:t>
      </w:r>
      <w:r>
        <w:rPr>
          <w:rFonts w:ascii="Times New Roman" w:eastAsia="Times New Roman" w:hAnsi="Times New Roman" w:cs="Times New Roman"/>
          <w:color w:val="000000"/>
          <w:sz w:val="24"/>
          <w:szCs w:val="24"/>
        </w:rPr>
        <w:t xml:space="preserve">, además al aplicar este modelo se logrará que la empresa actué de acuerdo a la creciente demanda y genere mayor confianza, tanto en liquidez, como solvencia e imagen corporativa. </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JUSTIFICACIÓN DEL TEMA: </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En la escuela de conducción para choferes no profesionales “CONDUCARCHI CIA. LTDA” se identifica el Bajo nivel de rentabilidad, </w:t>
      </w:r>
      <w:r>
        <w:rPr>
          <w:rFonts w:ascii="Times New Roman" w:eastAsia="Times New Roman" w:hAnsi="Times New Roman" w:cs="Times New Roman"/>
          <w:color w:val="000000"/>
          <w:sz w:val="24"/>
          <w:szCs w:val="24"/>
        </w:rPr>
        <w:t>pero mediante la aplicación del modelo de gestión financiera se modificará esta realidad para la empresa, ya que permitirá generar mayor confianza, tanto en liquidez, solvencia e imagen corporativa.</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Default="00C412C7" w:rsidP="00C412C7">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Además al aplicar este modelo se logrará que la empresa actúe de acuerdo a la creciente demanda, por otro lado mediante las estrategias financieras la empresa  incrementará su rentabilidad, de la cual se verán beneficiados: los socios; ya que pueden destinar esta utilidad para satisfacer sus necesidades, la sociedad; ya que mediante la correcta inversión en implementos necesarios para brindar este servicio satisfacerán a la creciente demanda.</w:t>
      </w:r>
    </w:p>
    <w:p w:rsidR="00C412C7" w:rsidRDefault="00C412C7" w:rsidP="00C412C7">
      <w:pPr>
        <w:spacing w:after="0" w:line="360" w:lineRule="auto"/>
        <w:jc w:val="both"/>
        <w:rPr>
          <w:rFonts w:ascii="Times New Roman" w:eastAsia="Times New Roman" w:hAnsi="Times New Roman" w:cs="Times New Roman"/>
          <w:b/>
          <w:bCs/>
          <w:color w:val="000000"/>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EXPLICACIÓN DE LA METODOLOGÍA INVESTIGACIÓN:</w:t>
      </w: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MODALIDAD DE LA INVESTIGACIÓN:</w:t>
      </w:r>
    </w:p>
    <w:p w:rsidR="00C412C7" w:rsidRDefault="00C412C7" w:rsidP="00C412C7">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 xml:space="preserve">CUALI-CUANTITATIVA: </w:t>
      </w:r>
      <w:r>
        <w:rPr>
          <w:rFonts w:ascii="Times New Roman" w:eastAsia="Times New Roman" w:hAnsi="Times New Roman" w:cs="Times New Roman"/>
          <w:bCs/>
          <w:color w:val="000000"/>
          <w:sz w:val="24"/>
          <w:szCs w:val="24"/>
        </w:rPr>
        <w:t xml:space="preserve">Se utilizará este tipo de modalidad de investigación 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w:t>
      </w:r>
    </w:p>
    <w:p w:rsidR="00C412C7" w:rsidRPr="00857F08" w:rsidRDefault="00C412C7" w:rsidP="00C412C7">
      <w:pPr>
        <w:spacing w:after="0" w:line="360" w:lineRule="auto"/>
        <w:jc w:val="both"/>
        <w:rPr>
          <w:rFonts w:ascii="Times New Roman" w:eastAsia="Times New Roman" w:hAnsi="Times New Roman" w:cs="Times New Roman"/>
          <w:sz w:val="24"/>
          <w:szCs w:val="24"/>
        </w:rPr>
      </w:pPr>
    </w:p>
    <w:p w:rsidR="00C412C7" w:rsidRDefault="00C412C7" w:rsidP="00C412C7">
      <w:pPr>
        <w:pStyle w:val="Prrafodelista"/>
        <w:numPr>
          <w:ilvl w:val="0"/>
          <w:numId w:val="7"/>
        </w:numPr>
        <w:spacing w:after="0" w:line="360" w:lineRule="auto"/>
        <w:ind w:left="284"/>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TIPOS DE INVESTIGACIÓN</w:t>
      </w:r>
    </w:p>
    <w:p w:rsidR="00C412C7" w:rsidRDefault="00C412C7" w:rsidP="00C412C7">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sidRPr="007E0EE3">
        <w:rPr>
          <w:rFonts w:ascii="Times New Roman" w:eastAsia="Times New Roman" w:hAnsi="Times New Roman" w:cs="Times New Roman"/>
          <w:b/>
          <w:bCs/>
          <w:color w:val="000000"/>
          <w:sz w:val="24"/>
          <w:szCs w:val="24"/>
        </w:rPr>
        <w:t>cuantitativa</w:t>
      </w:r>
      <w:r w:rsidRPr="007E0EE3">
        <w:rPr>
          <w:rFonts w:ascii="Times New Roman" w:eastAsia="Times New Roman" w:hAnsi="Times New Roman" w:cs="Times New Roman"/>
          <w:bCs/>
          <w:color w:val="000000"/>
          <w:sz w:val="24"/>
          <w:szCs w:val="24"/>
        </w:rPr>
        <w:t xml:space="preserve"> se utiliza dos diseños los cuales se especifican a continuación: </w:t>
      </w:r>
    </w:p>
    <w:p w:rsidR="00C412C7" w:rsidRDefault="00C412C7" w:rsidP="00C412C7">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no experimental: </w:t>
      </w:r>
      <w:r w:rsidRPr="00505E86">
        <w:rPr>
          <w:rFonts w:ascii="Times New Roman" w:eastAsia="Times New Roman" w:hAnsi="Times New Roman" w:cs="Times New Roman"/>
          <w:color w:val="000000"/>
          <w:sz w:val="24"/>
          <w:szCs w:val="24"/>
        </w:rPr>
        <w:t>Se aplicará en un análisis para determinar los elementos de una modelo de gestión financiera y cómo afecta a la rentabilidad de la empresa.</w:t>
      </w:r>
    </w:p>
    <w:p w:rsidR="00C412C7" w:rsidRPr="00505E86" w:rsidRDefault="00C412C7" w:rsidP="00C412C7">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transversal: </w:t>
      </w:r>
      <w:r w:rsidRPr="00505E86">
        <w:rPr>
          <w:rFonts w:ascii="Times New Roman" w:eastAsia="Times New Roman" w:hAnsi="Times New Roman" w:cs="Times New Roman"/>
          <w:color w:val="000000"/>
          <w:sz w:val="24"/>
          <w:szCs w:val="24"/>
        </w:rPr>
        <w:t>Se enfocará en la elaboración de un modelo de gestión financiera para determinar los posibles problemas que se producen en la empresa.</w:t>
      </w:r>
    </w:p>
    <w:p w:rsidR="00C412C7" w:rsidRDefault="00C412C7" w:rsidP="00C412C7">
      <w:pPr>
        <w:tabs>
          <w:tab w:val="num" w:pos="142"/>
          <w:tab w:val="left" w:pos="284"/>
        </w:tabs>
        <w:spacing w:after="0" w:line="360" w:lineRule="auto"/>
        <w:ind w:hanging="11"/>
        <w:jc w:val="both"/>
        <w:textAlignment w:val="baseline"/>
        <w:rPr>
          <w:rFonts w:ascii="Times New Roman" w:eastAsia="Times New Roman" w:hAnsi="Times New Roman" w:cs="Times New Roman"/>
          <w:b/>
          <w:bCs/>
          <w:color w:val="000000"/>
          <w:sz w:val="24"/>
          <w:szCs w:val="24"/>
        </w:rPr>
      </w:pPr>
    </w:p>
    <w:p w:rsidR="00C412C7" w:rsidRDefault="00C412C7" w:rsidP="00C412C7">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Pr>
          <w:rFonts w:ascii="Times New Roman" w:eastAsia="Times New Roman" w:hAnsi="Times New Roman" w:cs="Times New Roman"/>
          <w:b/>
          <w:bCs/>
          <w:color w:val="000000"/>
          <w:sz w:val="24"/>
          <w:szCs w:val="24"/>
        </w:rPr>
        <w:t>cualitativa</w:t>
      </w:r>
      <w:r w:rsidRPr="007E0EE3">
        <w:rPr>
          <w:rFonts w:ascii="Times New Roman" w:eastAsia="Times New Roman" w:hAnsi="Times New Roman" w:cs="Times New Roman"/>
          <w:bCs/>
          <w:color w:val="000000"/>
          <w:sz w:val="24"/>
          <w:szCs w:val="24"/>
        </w:rPr>
        <w:t xml:space="preserve"> se utiliza </w:t>
      </w:r>
      <w:r>
        <w:rPr>
          <w:rFonts w:ascii="Times New Roman" w:eastAsia="Times New Roman" w:hAnsi="Times New Roman" w:cs="Times New Roman"/>
          <w:bCs/>
          <w:color w:val="000000"/>
          <w:sz w:val="24"/>
          <w:szCs w:val="24"/>
        </w:rPr>
        <w:t>la investigación acción:</w:t>
      </w:r>
    </w:p>
    <w:p w:rsidR="00C412C7" w:rsidRPr="00046291" w:rsidRDefault="00C412C7" w:rsidP="00C412C7">
      <w:pPr>
        <w:spacing w:after="0" w:line="360" w:lineRule="auto"/>
        <w:ind w:left="-76"/>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
          <w:bCs/>
          <w:color w:val="000000"/>
          <w:sz w:val="24"/>
          <w:szCs w:val="24"/>
        </w:rPr>
        <w:t xml:space="preserve">Investigación acción: </w:t>
      </w:r>
      <w:r>
        <w:rPr>
          <w:rFonts w:ascii="Times New Roman" w:eastAsia="Times New Roman" w:hAnsi="Times New Roman" w:cs="Times New Roman"/>
          <w:bCs/>
          <w:color w:val="000000"/>
          <w:sz w:val="24"/>
          <w:szCs w:val="24"/>
        </w:rPr>
        <w:t>En el presente proyecto se utilizará este tipo de investigación acción ya que se recopilará  información  de fuentes primarias y secundarias,  mediante la cual se elaborara un modelo de gestión financiera que permitirá tomar decisiones para mejorar  la rentabilidad de la empresa.</w:t>
      </w:r>
    </w:p>
    <w:p w:rsidR="00C412C7" w:rsidRDefault="00C412C7" w:rsidP="00C412C7">
      <w:pPr>
        <w:pStyle w:val="Prrafodelista"/>
        <w:spacing w:after="0" w:line="360" w:lineRule="auto"/>
        <w:ind w:left="284"/>
        <w:jc w:val="both"/>
        <w:rPr>
          <w:rFonts w:ascii="Times New Roman" w:eastAsia="Times New Roman" w:hAnsi="Times New Roman" w:cs="Times New Roman"/>
          <w:bCs/>
          <w:color w:val="000000"/>
          <w:sz w:val="24"/>
          <w:szCs w:val="24"/>
        </w:rPr>
      </w:pPr>
    </w:p>
    <w:p w:rsidR="00C412C7" w:rsidRDefault="00C412C7" w:rsidP="00C412C7">
      <w:pPr>
        <w:pStyle w:val="Prrafodelista"/>
        <w:numPr>
          <w:ilvl w:val="0"/>
          <w:numId w:val="7"/>
        </w:numPr>
        <w:tabs>
          <w:tab w:val="num" w:pos="142"/>
          <w:tab w:val="left" w:pos="284"/>
        </w:tabs>
        <w:spacing w:after="0" w:line="360" w:lineRule="auto"/>
        <w:ind w:left="284"/>
        <w:rPr>
          <w:rFonts w:ascii="Times New Roman" w:eastAsia="Times New Roman" w:hAnsi="Times New Roman" w:cs="Times New Roman"/>
          <w:b/>
          <w:sz w:val="24"/>
          <w:szCs w:val="24"/>
        </w:rPr>
      </w:pPr>
      <w:r w:rsidRPr="007E0EE3">
        <w:rPr>
          <w:rFonts w:ascii="Times New Roman" w:eastAsia="Times New Roman" w:hAnsi="Times New Roman" w:cs="Times New Roman"/>
          <w:b/>
          <w:sz w:val="24"/>
          <w:szCs w:val="24"/>
        </w:rPr>
        <w:t xml:space="preserve">ALCANCE DE LA INVESTIGACIÓN </w:t>
      </w:r>
    </w:p>
    <w:p w:rsidR="00C412C7" w:rsidRDefault="00C412C7" w:rsidP="00C412C7">
      <w:pPr>
        <w:tabs>
          <w:tab w:val="left" w:pos="284"/>
        </w:tabs>
        <w:spacing w:after="0" w:line="360" w:lineRule="auto"/>
        <w:ind w:left="-76"/>
        <w:jc w:val="both"/>
        <w:rPr>
          <w:rFonts w:ascii="Times New Roman" w:eastAsia="Times New Roman" w:hAnsi="Times New Roman" w:cs="Times New Roman"/>
          <w:b/>
          <w:sz w:val="24"/>
          <w:szCs w:val="24"/>
        </w:rPr>
      </w:pPr>
      <w:r w:rsidRPr="007E0EE3">
        <w:rPr>
          <w:rFonts w:ascii="Times New Roman" w:eastAsia="Times New Roman" w:hAnsi="Times New Roman" w:cs="Times New Roman"/>
          <w:b/>
          <w:bCs/>
          <w:color w:val="000000"/>
          <w:sz w:val="24"/>
          <w:szCs w:val="24"/>
        </w:rPr>
        <w:t xml:space="preserve">Exploratoria: </w:t>
      </w:r>
      <w:r w:rsidRPr="007E0EE3">
        <w:rPr>
          <w:rFonts w:ascii="Times New Roman" w:eastAsia="Times New Roman" w:hAnsi="Times New Roman" w:cs="Times New Roman"/>
          <w:color w:val="000000"/>
          <w:sz w:val="24"/>
          <w:szCs w:val="24"/>
          <w:shd w:val="clear" w:color="auto" w:fill="FFFFFF"/>
        </w:rPr>
        <w:t>Se aplicará para obtener nuevo datos y elementos que pueden conducir a la solución del problema con la formulación de estrategias para el desarrollo de la investigación.</w:t>
      </w:r>
    </w:p>
    <w:p w:rsidR="00C412C7" w:rsidRDefault="00C412C7" w:rsidP="00C412C7">
      <w:pPr>
        <w:tabs>
          <w:tab w:val="left" w:pos="284"/>
        </w:tabs>
        <w:spacing w:after="0" w:line="360" w:lineRule="auto"/>
        <w:ind w:left="-76"/>
        <w:jc w:val="both"/>
        <w:rPr>
          <w:rFonts w:ascii="Times New Roman" w:eastAsia="Times New Roman" w:hAnsi="Times New Roman" w:cs="Times New Roman"/>
          <w:b/>
          <w:sz w:val="24"/>
          <w:szCs w:val="24"/>
        </w:rPr>
      </w:pPr>
      <w:r w:rsidRPr="00505E86">
        <w:rPr>
          <w:rFonts w:ascii="Times New Roman" w:eastAsia="Times New Roman" w:hAnsi="Times New Roman" w:cs="Times New Roman"/>
          <w:b/>
          <w:bCs/>
          <w:color w:val="000000"/>
          <w:sz w:val="24"/>
          <w:szCs w:val="24"/>
        </w:rPr>
        <w:t xml:space="preserve">Descriptiva: </w:t>
      </w:r>
      <w:r w:rsidRPr="00505E86">
        <w:rPr>
          <w:rFonts w:ascii="Times New Roman" w:eastAsia="Times New Roman" w:hAnsi="Times New Roman" w:cs="Times New Roman"/>
          <w:color w:val="000000"/>
          <w:sz w:val="24"/>
          <w:szCs w:val="24"/>
        </w:rPr>
        <w:t xml:space="preserve">Se aplicará </w:t>
      </w:r>
      <w:r w:rsidRPr="00505E86">
        <w:rPr>
          <w:rFonts w:ascii="Times New Roman" w:eastAsia="Times New Roman" w:hAnsi="Times New Roman" w:cs="Times New Roman"/>
          <w:color w:val="000000"/>
          <w:sz w:val="24"/>
          <w:szCs w:val="24"/>
          <w:shd w:val="clear" w:color="auto" w:fill="FFFFFF"/>
        </w:rPr>
        <w:t xml:space="preserve">en la determinación de las situaciones, comparaciones y actitudes predominantes a través de la descripción </w:t>
      </w:r>
      <w:r>
        <w:rPr>
          <w:rFonts w:ascii="Times New Roman" w:eastAsia="Times New Roman" w:hAnsi="Times New Roman" w:cs="Times New Roman"/>
          <w:color w:val="000000"/>
          <w:sz w:val="24"/>
          <w:szCs w:val="24"/>
          <w:shd w:val="clear" w:color="auto" w:fill="FFFFFF"/>
        </w:rPr>
        <w:t>de la situación actual a partir del análisis del macro y micro entorno así como también de su situación económica financiera interna,  con el fin de presentar un modelo de gestión mediante el cual se incremente la rentabilidad.</w:t>
      </w:r>
    </w:p>
    <w:p w:rsidR="00C412C7" w:rsidRPr="00A2329C" w:rsidRDefault="00C412C7" w:rsidP="00C412C7">
      <w:pPr>
        <w:tabs>
          <w:tab w:val="left" w:pos="284"/>
        </w:tabs>
        <w:spacing w:after="0" w:line="360" w:lineRule="auto"/>
        <w:ind w:left="-76"/>
        <w:jc w:val="both"/>
        <w:rPr>
          <w:rFonts w:ascii="Times New Roman" w:eastAsia="Times New Roman" w:hAnsi="Times New Roman" w:cs="Times New Roman"/>
          <w:b/>
          <w:sz w:val="24"/>
          <w:szCs w:val="24"/>
        </w:rPr>
      </w:pPr>
      <w:r w:rsidRPr="00505E86">
        <w:rPr>
          <w:rFonts w:ascii="Times New Roman" w:eastAsia="Times New Roman" w:hAnsi="Times New Roman" w:cs="Times New Roman"/>
          <w:b/>
          <w:bCs/>
          <w:color w:val="000000"/>
          <w:sz w:val="24"/>
          <w:szCs w:val="24"/>
        </w:rPr>
        <w:t xml:space="preserve">Correlacional: </w:t>
      </w:r>
      <w:r>
        <w:rPr>
          <w:rFonts w:ascii="Times New Roman" w:eastAsia="Times New Roman" w:hAnsi="Times New Roman" w:cs="Times New Roman"/>
          <w:color w:val="000000"/>
          <w:sz w:val="24"/>
          <w:szCs w:val="24"/>
        </w:rPr>
        <w:t xml:space="preserve">En el presente proyecto integrador se manejará dos variables para la elaboración de un marco teórico, comenzando por  la independiente que es modelo de gestión financiera, seguida por  la variable dependiente que es la rentabilidad, con el fin de presentar información relevante en relación a la investigación efectuada. </w:t>
      </w:r>
    </w:p>
    <w:p w:rsidR="00C412C7" w:rsidRPr="00505E86" w:rsidRDefault="00C412C7" w:rsidP="00C412C7">
      <w:pPr>
        <w:spacing w:after="0" w:line="360" w:lineRule="auto"/>
        <w:ind w:left="720"/>
        <w:jc w:val="both"/>
        <w:textAlignment w:val="baseline"/>
        <w:rPr>
          <w:rFonts w:ascii="Times New Roman" w:eastAsia="Times New Roman" w:hAnsi="Times New Roman" w:cs="Times New Roman"/>
          <w:b/>
          <w:bCs/>
          <w:color w:val="000000"/>
          <w:sz w:val="24"/>
          <w:szCs w:val="24"/>
        </w:rPr>
      </w:pPr>
    </w:p>
    <w:p w:rsidR="00C412C7" w:rsidRPr="00A2329C" w:rsidRDefault="00C412C7" w:rsidP="00C412C7">
      <w:pPr>
        <w:pStyle w:val="Prrafodelista"/>
        <w:numPr>
          <w:ilvl w:val="0"/>
          <w:numId w:val="6"/>
        </w:numPr>
        <w:spacing w:after="0" w:line="360" w:lineRule="auto"/>
        <w:ind w:left="284"/>
        <w:jc w:val="both"/>
        <w:rPr>
          <w:rFonts w:ascii="Times New Roman" w:hAnsi="Times New Roman" w:cs="Times New Roman"/>
          <w:sz w:val="24"/>
          <w:szCs w:val="24"/>
        </w:rPr>
      </w:pPr>
      <w:r w:rsidRPr="00A2329C">
        <w:rPr>
          <w:rFonts w:ascii="Times New Roman" w:eastAsia="Times New Roman" w:hAnsi="Times New Roman" w:cs="Times New Roman"/>
          <w:b/>
          <w:bCs/>
          <w:color w:val="000000"/>
          <w:sz w:val="24"/>
          <w:szCs w:val="24"/>
        </w:rPr>
        <w:t>MÉTODOS</w:t>
      </w:r>
      <w:r>
        <w:rPr>
          <w:rFonts w:ascii="Times New Roman" w:eastAsia="Times New Roman" w:hAnsi="Times New Roman" w:cs="Times New Roman"/>
          <w:b/>
          <w:bCs/>
          <w:color w:val="000000"/>
          <w:sz w:val="24"/>
          <w:szCs w:val="24"/>
        </w:rPr>
        <w:t>, TÉCNICAS E INSTRUMENTOS</w:t>
      </w:r>
    </w:p>
    <w:p w:rsidR="00C412C7" w:rsidRDefault="00C412C7" w:rsidP="00C412C7">
      <w:pPr>
        <w:spacing w:after="0" w:line="360" w:lineRule="auto"/>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MÉTODO EMPÍRICO.-</w:t>
      </w:r>
      <w:r w:rsidRPr="00505E86">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C412C7" w:rsidRDefault="00C412C7" w:rsidP="00C412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 este método se utilizara lo siguiente:</w:t>
      </w:r>
    </w:p>
    <w:p w:rsidR="00C412C7" w:rsidRDefault="00C412C7" w:rsidP="00C412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Recopilación de información: </w:t>
      </w:r>
      <w:r>
        <w:rPr>
          <w:rFonts w:ascii="Times New Roman" w:eastAsia="Times New Roman" w:hAnsi="Times New Roman" w:cs="Times New Roman"/>
          <w:sz w:val="24"/>
          <w:szCs w:val="24"/>
        </w:rPr>
        <w:t xml:space="preserve">permitirá obtener información de fuentes primarias y secundarias, sean físicas o electrónicas, como bases fundamentales del presente proyecto. </w:t>
      </w:r>
    </w:p>
    <w:p w:rsidR="00C412C7" w:rsidRPr="003230CA" w:rsidRDefault="00C412C7" w:rsidP="00C412C7">
      <w:pPr>
        <w:spacing w:after="0" w:line="360" w:lineRule="auto"/>
        <w:jc w:val="both"/>
        <w:rPr>
          <w:rFonts w:ascii="Times New Roman" w:eastAsia="Times New Roman" w:hAnsi="Times New Roman" w:cs="Times New Roman"/>
          <w:sz w:val="24"/>
          <w:szCs w:val="24"/>
        </w:rPr>
      </w:pPr>
    </w:p>
    <w:p w:rsidR="00C412C7" w:rsidRDefault="00C412C7" w:rsidP="00C412C7">
      <w:pPr>
        <w:spacing w:after="0" w:line="360" w:lineRule="auto"/>
        <w:jc w:val="both"/>
        <w:rPr>
          <w:rFonts w:ascii="Times New Roman" w:eastAsia="Times New Roman" w:hAnsi="Times New Roman" w:cs="Times New Roman"/>
          <w:b/>
          <w:sz w:val="24"/>
          <w:szCs w:val="24"/>
        </w:rPr>
      </w:pPr>
      <w:r w:rsidRPr="008B0AD0">
        <w:rPr>
          <w:rFonts w:ascii="Times New Roman" w:eastAsia="Times New Roman" w:hAnsi="Times New Roman" w:cs="Times New Roman"/>
          <w:b/>
          <w:sz w:val="24"/>
          <w:szCs w:val="24"/>
        </w:rPr>
        <w:t xml:space="preserve">MÉTODO </w:t>
      </w:r>
      <w:r>
        <w:rPr>
          <w:rFonts w:ascii="Times New Roman" w:eastAsia="Times New Roman" w:hAnsi="Times New Roman" w:cs="Times New Roman"/>
          <w:b/>
          <w:sz w:val="24"/>
          <w:szCs w:val="24"/>
        </w:rPr>
        <w:t xml:space="preserve">TEÓRICO: </w:t>
      </w:r>
      <w:r w:rsidRPr="008B0AD0">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C412C7" w:rsidRPr="008B0AD0" w:rsidRDefault="00C412C7" w:rsidP="00C412C7">
      <w:pPr>
        <w:spacing w:after="0" w:line="360" w:lineRule="auto"/>
        <w:jc w:val="both"/>
        <w:rPr>
          <w:rFonts w:ascii="Times New Roman" w:eastAsia="Times New Roman" w:hAnsi="Times New Roman" w:cs="Times New Roman"/>
          <w:b/>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Histórico-Lógico.- </w:t>
      </w:r>
      <w:r w:rsidRPr="00505E86">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Inductivo-Deductivo.- </w:t>
      </w:r>
      <w:r w:rsidRPr="00505E86">
        <w:rPr>
          <w:rFonts w:ascii="Times New Roman" w:eastAsia="Times New Roman" w:hAnsi="Times New Roman" w:cs="Times New Roman"/>
          <w:color w:val="000000"/>
          <w:sz w:val="24"/>
          <w:szCs w:val="24"/>
        </w:rPr>
        <w:t>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w:t>
      </w:r>
      <w:r>
        <w:rPr>
          <w:rFonts w:ascii="Times New Roman" w:eastAsia="Times New Roman" w:hAnsi="Times New Roman" w:cs="Times New Roman"/>
          <w:color w:val="000000"/>
          <w:sz w:val="24"/>
          <w:szCs w:val="24"/>
        </w:rPr>
        <w:t xml:space="preserve"> Mientras que el inductivo se aplicará al momento de diseñar la propuesta, la misma que servirá como base para otras empresas que se dediquen a la misma actividad que CONDUCARCHI CIA. LTDA. </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Default="00C412C7" w:rsidP="00C412C7">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Analítico-Sintético.- </w:t>
      </w:r>
      <w:r w:rsidRPr="00505E86">
        <w:rPr>
          <w:rFonts w:ascii="Times New Roman" w:eastAsia="Times New Roman" w:hAnsi="Times New Roman" w:cs="Times New Roman"/>
          <w:color w:val="000000"/>
          <w:sz w:val="24"/>
          <w:szCs w:val="24"/>
        </w:rPr>
        <w:t>Este nos ayudará a analizar cada efecto de las cuentas y las causas que afectan a los respectivos estados financieros y por ende el desequilibrio de la empresa y mala rentabilidad de esta. En la cual obteniendo los resultados de este método se podrá dar una informe final de la transformación de cada cuenta de un periodo a otro.</w:t>
      </w:r>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Enfoque Sistémico.- </w:t>
      </w:r>
      <w:r w:rsidRPr="00505E86">
        <w:rPr>
          <w:rFonts w:ascii="Times New Roman" w:eastAsia="Times New Roman" w:hAnsi="Times New Roman" w:cs="Times New Roman"/>
          <w:color w:val="000000"/>
          <w:sz w:val="24"/>
          <w:szCs w:val="24"/>
        </w:rPr>
        <w:t>se aplica este método en la consecución de objetivos de forma ordenada y continua, basándonos en un esquema de contenidos, con el fin de presentar un investigación profunda sobre la empresa investigada.</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TÉCNICAS</w:t>
      </w:r>
    </w:p>
    <w:p w:rsidR="00C412C7" w:rsidRPr="00505E86" w:rsidRDefault="00C412C7" w:rsidP="00C412C7">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 xml:space="preserve">Entrevista </w:t>
      </w:r>
    </w:p>
    <w:p w:rsidR="00C412C7" w:rsidRPr="00505E86" w:rsidRDefault="00C412C7" w:rsidP="00C412C7">
      <w:p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lastRenderedPageBreak/>
        <w:t>INSTRUMENTOS</w:t>
      </w:r>
    </w:p>
    <w:p w:rsidR="00C412C7" w:rsidRPr="00505E86" w:rsidRDefault="00C412C7" w:rsidP="00C412C7">
      <w:pPr>
        <w:pStyle w:val="Prrafodelista"/>
        <w:numPr>
          <w:ilvl w:val="0"/>
          <w:numId w:val="2"/>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Guía de preguntas.</w:t>
      </w:r>
    </w:p>
    <w:p w:rsidR="00C412C7" w:rsidRDefault="00C412C7" w:rsidP="00C412C7">
      <w:pPr>
        <w:spacing w:after="0" w:line="360" w:lineRule="auto"/>
        <w:jc w:val="both"/>
        <w:rPr>
          <w:rFonts w:ascii="Times New Roman" w:eastAsia="Times New Roman" w:hAnsi="Times New Roman" w:cs="Times New Roman"/>
          <w:b/>
          <w:bCs/>
          <w:color w:val="000000"/>
          <w:sz w:val="24"/>
          <w:szCs w:val="24"/>
        </w:rPr>
      </w:pPr>
    </w:p>
    <w:p w:rsidR="00C412C7" w:rsidRDefault="00C412C7" w:rsidP="00C412C7">
      <w:pPr>
        <w:spacing w:after="0" w:line="360" w:lineRule="auto"/>
        <w:jc w:val="both"/>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RESUMEN DE LA ESTRUCTURA:</w:t>
      </w:r>
    </w:p>
    <w:p w:rsidR="00C412C7" w:rsidRPr="00505E86" w:rsidRDefault="00C412C7" w:rsidP="00C412C7">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 el presente proyecto titulado: Modelo de Gestión f</w:t>
      </w:r>
      <w:r w:rsidRPr="00505E86">
        <w:rPr>
          <w:rFonts w:ascii="Times New Roman" w:eastAsia="Times New Roman" w:hAnsi="Times New Roman" w:cs="Times New Roman"/>
          <w:color w:val="000000"/>
          <w:sz w:val="24"/>
          <w:szCs w:val="24"/>
        </w:rPr>
        <w:t xml:space="preserve">inanciera para mejorar la rentabilidad en la Escuela de capacitación de choferes no profesionales del Carchi CONDUCARCHI CIA LTDA </w:t>
      </w:r>
      <w:r>
        <w:rPr>
          <w:rFonts w:ascii="Times New Roman" w:eastAsia="Times New Roman" w:hAnsi="Times New Roman" w:cs="Times New Roman"/>
          <w:color w:val="000000"/>
          <w:sz w:val="24"/>
          <w:szCs w:val="24"/>
        </w:rPr>
        <w:t>se identifica un problema con lo referente a su rentabilidad,  pues esta es baja tomando en cuenta la creciente demanda, por lo que se plantea el objetivo general que consiste en e</w:t>
      </w:r>
      <w:r w:rsidRPr="00505E86">
        <w:rPr>
          <w:rFonts w:ascii="Times New Roman" w:eastAsia="Times New Roman" w:hAnsi="Times New Roman" w:cs="Times New Roman"/>
          <w:color w:val="000000"/>
          <w:sz w:val="24"/>
          <w:szCs w:val="24"/>
        </w:rPr>
        <w:t xml:space="preserve">laborar un modelo de gestión financiera </w:t>
      </w:r>
      <w:r>
        <w:rPr>
          <w:rFonts w:ascii="Times New Roman" w:eastAsia="Times New Roman" w:hAnsi="Times New Roman" w:cs="Times New Roman"/>
          <w:color w:val="000000"/>
          <w:sz w:val="24"/>
          <w:szCs w:val="24"/>
        </w:rPr>
        <w:t xml:space="preserve">con la finalidad de </w:t>
      </w:r>
      <w:r w:rsidRPr="00505E86">
        <w:rPr>
          <w:rFonts w:ascii="Times New Roman" w:eastAsia="Times New Roman" w:hAnsi="Times New Roman" w:cs="Times New Roman"/>
          <w:color w:val="000000"/>
          <w:sz w:val="24"/>
          <w:szCs w:val="24"/>
        </w:rPr>
        <w:t xml:space="preserve"> mejorar </w:t>
      </w:r>
      <w:r>
        <w:rPr>
          <w:rFonts w:ascii="Times New Roman" w:eastAsia="Times New Roman" w:hAnsi="Times New Roman" w:cs="Times New Roman"/>
          <w:color w:val="000000"/>
          <w:sz w:val="24"/>
          <w:szCs w:val="24"/>
        </w:rPr>
        <w:t xml:space="preserve">la rentabilidad en la  empresa, las actividades necesarias para el cumplimiento al objetivo son: </w:t>
      </w:r>
      <w:r w:rsidRPr="00505E86">
        <w:rPr>
          <w:rFonts w:ascii="Times New Roman" w:eastAsia="Times New Roman" w:hAnsi="Times New Roman" w:cs="Times New Roman"/>
          <w:color w:val="000000"/>
          <w:sz w:val="24"/>
          <w:szCs w:val="24"/>
        </w:rPr>
        <w:t xml:space="preserve">Fundamentar científicamente sobre </w:t>
      </w:r>
      <w:r>
        <w:rPr>
          <w:rFonts w:ascii="Times New Roman" w:eastAsia="Times New Roman" w:hAnsi="Times New Roman" w:cs="Times New Roman"/>
          <w:color w:val="000000"/>
          <w:sz w:val="24"/>
          <w:szCs w:val="24"/>
        </w:rPr>
        <w:t>nuestras variables, d</w:t>
      </w:r>
      <w:r w:rsidRPr="00505E86">
        <w:rPr>
          <w:rFonts w:ascii="Times New Roman" w:eastAsia="Times New Roman" w:hAnsi="Times New Roman" w:cs="Times New Roman"/>
          <w:color w:val="000000"/>
          <w:sz w:val="24"/>
          <w:szCs w:val="24"/>
        </w:rPr>
        <w:t xml:space="preserve">iagnosticar la situación actual </w:t>
      </w:r>
      <w:r>
        <w:rPr>
          <w:rFonts w:ascii="Times New Roman" w:eastAsia="Times New Roman" w:hAnsi="Times New Roman" w:cs="Times New Roman"/>
          <w:color w:val="000000"/>
          <w:sz w:val="24"/>
          <w:szCs w:val="24"/>
        </w:rPr>
        <w:t>de la empresa, p</w:t>
      </w:r>
      <w:r w:rsidRPr="00505E86">
        <w:rPr>
          <w:rFonts w:ascii="Times New Roman" w:eastAsia="Times New Roman" w:hAnsi="Times New Roman" w:cs="Times New Roman"/>
          <w:color w:val="000000"/>
          <w:sz w:val="24"/>
          <w:szCs w:val="24"/>
        </w:rPr>
        <w:t xml:space="preserve">roponer los elementos que constituyen </w:t>
      </w:r>
      <w:r>
        <w:rPr>
          <w:rFonts w:ascii="Times New Roman" w:eastAsia="Times New Roman" w:hAnsi="Times New Roman" w:cs="Times New Roman"/>
          <w:color w:val="000000"/>
          <w:sz w:val="24"/>
          <w:szCs w:val="24"/>
        </w:rPr>
        <w:t>un modelo de gestión financiera y finalmente v</w:t>
      </w:r>
      <w:r w:rsidRPr="00505E86">
        <w:rPr>
          <w:rFonts w:ascii="Times New Roman" w:eastAsia="Times New Roman" w:hAnsi="Times New Roman" w:cs="Times New Roman"/>
          <w:color w:val="000000"/>
          <w:sz w:val="24"/>
          <w:szCs w:val="24"/>
        </w:rPr>
        <w:t>alidar el proyecto por expertos.</w:t>
      </w:r>
    </w:p>
    <w:p w:rsidR="00C412C7" w:rsidRDefault="00C412C7" w:rsidP="00C412C7">
      <w:pPr>
        <w:spacing w:after="0" w:line="360" w:lineRule="auto"/>
        <w:jc w:val="both"/>
        <w:rPr>
          <w:rFonts w:ascii="Times New Roman" w:eastAsia="Times New Roman" w:hAnsi="Times New Roman" w:cs="Times New Roman"/>
          <w:color w:val="000000"/>
          <w:sz w:val="24"/>
          <w:szCs w:val="24"/>
        </w:rPr>
      </w:pPr>
    </w:p>
    <w:p w:rsidR="00C412C7" w:rsidRPr="00A2329C" w:rsidRDefault="00C412C7" w:rsidP="00C412C7">
      <w:pPr>
        <w:tabs>
          <w:tab w:val="left" w:pos="284"/>
        </w:tabs>
        <w:spacing w:after="0" w:line="360" w:lineRule="auto"/>
        <w:ind w:left="-7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Continúa el proyecto integrador  con la elaboración  del  Marco Teórico en el cual se toma en cuenta las variables tanto dependiente como independiente </w:t>
      </w:r>
      <w:r>
        <w:rPr>
          <w:rFonts w:ascii="Times New Roman" w:eastAsia="Times New Roman" w:hAnsi="Times New Roman" w:cs="Times New Roman"/>
          <w:color w:val="000000"/>
          <w:sz w:val="24"/>
          <w:szCs w:val="24"/>
        </w:rPr>
        <w:t xml:space="preserve">comenzando por  la independiente que es modelo de gestión financiera, seguida por  la variable dependiente que es la rentabilidad, con el fin de presentar información relevante en relación a la investigación efectuada. </w:t>
      </w:r>
    </w:p>
    <w:p w:rsidR="00C412C7" w:rsidRDefault="00C412C7" w:rsidP="00C412C7">
      <w:pPr>
        <w:spacing w:after="0" w:line="360" w:lineRule="auto"/>
        <w:jc w:val="both"/>
        <w:rPr>
          <w:rFonts w:ascii="Times New Roman" w:eastAsia="Times New Roman" w:hAnsi="Times New Roman" w:cs="Times New Roman"/>
          <w:sz w:val="24"/>
          <w:szCs w:val="24"/>
        </w:rPr>
      </w:pPr>
    </w:p>
    <w:p w:rsidR="00C412C7" w:rsidRPr="00857F08" w:rsidRDefault="00C412C7" w:rsidP="00C412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Luego se plantea la metodología a utilizar en el presente proyecto, la cual se compone por la modalidad de investigación, sus tipos, alcance, técnicas e instrumentos. La modalidad a utiliza la modalidad cuali-cuantitativa </w:t>
      </w:r>
      <w:r>
        <w:rPr>
          <w:rFonts w:ascii="Times New Roman" w:eastAsia="Times New Roman" w:hAnsi="Times New Roman" w:cs="Times New Roman"/>
          <w:bCs/>
          <w:color w:val="000000"/>
          <w:sz w:val="24"/>
          <w:szCs w:val="24"/>
        </w:rPr>
        <w:t xml:space="preserve">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basándose en el juego de estados financieros. Además lo tipos de investigación son: teórico y empírico, la técnica a utilizar es la entrevista cuyo instrumento es la guía de preguntas.  </w:t>
      </w:r>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Se finaliza con la elaboración del modelo de gestión financiera el cual mediante el cumplimiento del objetivo general y con el apoyo de los objetivos específicos se dará solución al problema planteado y así incrementar la rentabilidad de CONDUCARCHI CIA. LTDA. </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lastRenderedPageBreak/>
        <w:t xml:space="preserve">ELEMENTOS DE NOVEDAD, APORTE TEÓRICO Y SIGINIFICACIÓN PRÁCTICA: </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NOVEDAD: </w:t>
      </w:r>
      <w:r w:rsidRPr="00505E86">
        <w:rPr>
          <w:rFonts w:ascii="Times New Roman" w:eastAsia="Times New Roman" w:hAnsi="Times New Roman" w:cs="Times New Roman"/>
          <w:color w:val="000000"/>
          <w:sz w:val="24"/>
          <w:szCs w:val="24"/>
        </w:rPr>
        <w:t xml:space="preserve">Cada una de las investigaciones que se realizarán para la resolución del problema permitirán diferenciar a la empresa CONDUCARCHI, de otras empresas que se dediquen a la misma actividad, pues le permitirá generar mayor rentabilidad para beneficio de los involucrados, por otro lado cabe recalcar que este proyecto tiene la característica de innovador ya que Modelos de Gestión no se han aplicado anteriormente en la empresa mencionada. </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w:t>
      </w:r>
      <w:r w:rsidRPr="00505E86">
        <w:rPr>
          <w:rFonts w:ascii="Times New Roman" w:eastAsia="Times New Roman" w:hAnsi="Times New Roman" w:cs="Times New Roman"/>
          <w:color w:val="000000"/>
          <w:sz w:val="24"/>
          <w:szCs w:val="24"/>
        </w:rPr>
        <w:t xml:space="preserve">En el presente proyecto se </w:t>
      </w:r>
      <w:r>
        <w:rPr>
          <w:rFonts w:ascii="Times New Roman" w:eastAsia="Times New Roman" w:hAnsi="Times New Roman" w:cs="Times New Roman"/>
          <w:color w:val="000000"/>
          <w:sz w:val="24"/>
          <w:szCs w:val="24"/>
        </w:rPr>
        <w:t xml:space="preserve">construye un marco teórico a partir de las </w:t>
      </w:r>
      <w:r w:rsidRPr="00505E86">
        <w:rPr>
          <w:rFonts w:ascii="Times New Roman" w:eastAsia="Times New Roman" w:hAnsi="Times New Roman" w:cs="Times New Roman"/>
          <w:color w:val="000000"/>
          <w:sz w:val="24"/>
          <w:szCs w:val="24"/>
        </w:rPr>
        <w:t>diferentes fuentes de información tales como libros, revistas, internet, etc., sean estas primarias o secundarias, las cuales sirven de sustento para las variables manejadas en el presente proyecto, con el fin de fundamentar teóricamente el tema propuesto.</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SIGNIFICACIÓN PRÁCTICA: </w:t>
      </w:r>
      <w:r w:rsidRPr="00505E86">
        <w:rPr>
          <w:rFonts w:ascii="Times New Roman" w:eastAsia="Times New Roman" w:hAnsi="Times New Roman" w:cs="Times New Roman"/>
          <w:color w:val="000000"/>
          <w:sz w:val="24"/>
          <w:szCs w:val="24"/>
        </w:rPr>
        <w:t xml:space="preserve">La significación práctica ayudará a la aplicación de la solución del problema en la empresa CONDUCARCHI, mediante la utilización de cada uno de los métodos, técnicas y procedimientos que se menciona anteriormente y también al conocimiento a fondo de cada uno de ellos. </w:t>
      </w:r>
    </w:p>
    <w:p w:rsidR="00C412C7" w:rsidRDefault="00C412C7" w:rsidP="00C412C7">
      <w:pPr>
        <w:pStyle w:val="Sinespaciado"/>
        <w:jc w:val="center"/>
        <w:rPr>
          <w:rFonts w:ascii="Times New Roman" w:eastAsia="Times New Roman" w:hAnsi="Times New Roman" w:cs="Times New Roman"/>
          <w:b/>
          <w:sz w:val="24"/>
          <w:szCs w:val="24"/>
          <w:lang w:eastAsia="es-ES"/>
        </w:rPr>
      </w:pPr>
    </w:p>
    <w:p w:rsidR="00C412C7" w:rsidRDefault="00C412C7" w:rsidP="00C412C7">
      <w:pPr>
        <w:pStyle w:val="Sinespaciado"/>
        <w:jc w:val="center"/>
        <w:rPr>
          <w:rFonts w:ascii="Times New Roman" w:eastAsia="Times New Roman" w:hAnsi="Times New Roman" w:cs="Times New Roman"/>
          <w:b/>
          <w:sz w:val="24"/>
          <w:szCs w:val="24"/>
          <w:lang w:eastAsia="es-ES"/>
        </w:rPr>
      </w:pPr>
    </w:p>
    <w:p w:rsidR="00C412C7" w:rsidRDefault="00C412C7" w:rsidP="00C412C7">
      <w:pPr>
        <w:pStyle w:val="Sinespaciado"/>
        <w:jc w:val="center"/>
        <w:rPr>
          <w:rFonts w:ascii="Times New Roman" w:eastAsia="Times New Roman" w:hAnsi="Times New Roman" w:cs="Times New Roman"/>
          <w:b/>
          <w:sz w:val="24"/>
          <w:szCs w:val="24"/>
          <w:lang w:eastAsia="es-ES"/>
        </w:rPr>
      </w:pPr>
    </w:p>
    <w:p w:rsidR="00C412C7" w:rsidRDefault="00C412C7" w:rsidP="00C412C7">
      <w:pPr>
        <w:pStyle w:val="Sinespaciado"/>
        <w:jc w:val="center"/>
        <w:rPr>
          <w:rFonts w:ascii="Times New Roman" w:eastAsia="Times New Roman" w:hAnsi="Times New Roman" w:cs="Times New Roman"/>
          <w:b/>
          <w:sz w:val="24"/>
          <w:szCs w:val="24"/>
          <w:lang w:eastAsia="es-ES"/>
        </w:rPr>
      </w:pPr>
    </w:p>
    <w:p w:rsidR="007A01E6" w:rsidRDefault="007A01E6"/>
    <w:p w:rsidR="00C412C7" w:rsidRDefault="00C412C7"/>
    <w:p w:rsidR="00C412C7" w:rsidRDefault="00C412C7"/>
    <w:p w:rsidR="00C412C7" w:rsidRDefault="00C412C7"/>
    <w:p w:rsidR="00C412C7" w:rsidRDefault="00C412C7"/>
    <w:p w:rsidR="00C412C7" w:rsidRDefault="00C412C7"/>
    <w:p w:rsidR="00C412C7" w:rsidRDefault="00C412C7"/>
    <w:p w:rsidR="00C412C7" w:rsidRDefault="00C412C7"/>
    <w:p w:rsidR="00C412C7" w:rsidRDefault="00C412C7"/>
    <w:p w:rsidR="00C412C7" w:rsidRDefault="00C412C7" w:rsidP="00C412C7"/>
    <w:p w:rsidR="00C412C7" w:rsidRPr="009C6A3C" w:rsidRDefault="00C412C7" w:rsidP="00C412C7">
      <w:pPr>
        <w:spacing w:after="0" w:line="360" w:lineRule="auto"/>
        <w:jc w:val="center"/>
        <w:rPr>
          <w:rFonts w:ascii="Times New Roman" w:eastAsia="Times New Roman" w:hAnsi="Times New Roman" w:cs="Times New Roman"/>
          <w:color w:val="000000"/>
          <w:sz w:val="24"/>
          <w:szCs w:val="24"/>
        </w:rPr>
      </w:pPr>
      <w:r w:rsidRPr="009C6A3C">
        <w:rPr>
          <w:rFonts w:ascii="Times New Roman" w:eastAsia="Times New Roman" w:hAnsi="Times New Roman" w:cs="Times New Roman"/>
          <w:color w:val="000000"/>
          <w:sz w:val="24"/>
          <w:szCs w:val="24"/>
        </w:rPr>
        <w:lastRenderedPageBreak/>
        <w:t>ANEXO 1</w:t>
      </w:r>
    </w:p>
    <w:p w:rsidR="00C412C7" w:rsidRPr="009C6A3C" w:rsidRDefault="00C412C7" w:rsidP="00C412C7">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41"/>
          <w:szCs w:val="41"/>
        </w:rPr>
        <w:t>UNIVERSIDAD REGIONAL AUTÓNOMA DE LOS ANDES</w:t>
      </w:r>
    </w:p>
    <w:p w:rsidR="00C412C7" w:rsidRPr="009C6A3C" w:rsidRDefault="00C412C7" w:rsidP="00C412C7">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41"/>
          <w:szCs w:val="41"/>
        </w:rPr>
        <w:t>UNIANDES</w:t>
      </w:r>
    </w:p>
    <w:p w:rsidR="00C412C7" w:rsidRPr="009C6A3C" w:rsidRDefault="00C412C7" w:rsidP="00C412C7">
      <w:pPr>
        <w:spacing w:after="0" w:line="360" w:lineRule="auto"/>
        <w:rPr>
          <w:rFonts w:ascii="Times New Roman" w:eastAsia="Times New Roman" w:hAnsi="Times New Roman" w:cs="Times New Roman"/>
          <w:sz w:val="24"/>
          <w:szCs w:val="24"/>
        </w:rPr>
      </w:pPr>
      <w:r w:rsidRPr="009C6A3C">
        <w:rPr>
          <w:rFonts w:ascii="Times New Roman" w:eastAsia="Times New Roman" w:hAnsi="Times New Roman" w:cs="Times New Roman"/>
          <w:noProof/>
          <w:sz w:val="24"/>
          <w:szCs w:val="24"/>
          <w:lang w:val="es-ES" w:eastAsia="es-ES"/>
        </w:rPr>
        <w:drawing>
          <wp:anchor distT="0" distB="0" distL="114300" distR="114300" simplePos="0" relativeHeight="251665408" behindDoc="0" locked="0" layoutInCell="1" allowOverlap="1">
            <wp:simplePos x="0" y="0"/>
            <wp:positionH relativeFrom="column">
              <wp:posOffset>1472565</wp:posOffset>
            </wp:positionH>
            <wp:positionV relativeFrom="paragraph">
              <wp:posOffset>153035</wp:posOffset>
            </wp:positionV>
            <wp:extent cx="2733675" cy="2030037"/>
            <wp:effectExtent l="0" t="0" r="0" b="8890"/>
            <wp:wrapNone/>
            <wp:docPr id="13" name="Imagen 2" descr="https://lh5.googleusercontent.com/RmnyzBFMNNz7BivtPCOGObMpflCAXkvpN6wrL59e6aFupO9APUSFeegxrPWeAKEQodldkp6aLmMH_81935_bmH80IgdfI41_DhcuozKv-_8lnKWhXx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RmnyzBFMNNz7BivtPCOGObMpflCAXkvpN6wrL59e6aFupO9APUSFeegxrPWeAKEQodldkp6aLmMH_81935_bmH80IgdfI41_DhcuozKv-_8lnKWhXxS8"/>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3675" cy="2030037"/>
                    </a:xfrm>
                    <a:prstGeom prst="rect">
                      <a:avLst/>
                    </a:prstGeom>
                    <a:noFill/>
                    <a:ln>
                      <a:noFill/>
                    </a:ln>
                  </pic:spPr>
                </pic:pic>
              </a:graphicData>
            </a:graphic>
          </wp:anchor>
        </w:drawing>
      </w:r>
    </w:p>
    <w:p w:rsidR="00C412C7" w:rsidRPr="009C6A3C" w:rsidRDefault="00C412C7" w:rsidP="00C412C7">
      <w:pPr>
        <w:spacing w:after="0" w:line="360" w:lineRule="auto"/>
        <w:jc w:val="both"/>
        <w:rPr>
          <w:rFonts w:ascii="Times New Roman" w:eastAsia="Times New Roman" w:hAnsi="Times New Roman" w:cs="Times New Roman"/>
          <w:color w:val="000000"/>
          <w:sz w:val="36"/>
          <w:szCs w:val="36"/>
        </w:rPr>
      </w:pPr>
    </w:p>
    <w:p w:rsidR="00C412C7" w:rsidRPr="009C6A3C" w:rsidRDefault="00C412C7" w:rsidP="00C412C7">
      <w:pPr>
        <w:spacing w:after="0" w:line="360" w:lineRule="auto"/>
        <w:jc w:val="both"/>
        <w:rPr>
          <w:rFonts w:ascii="Times New Roman" w:eastAsia="Times New Roman" w:hAnsi="Times New Roman" w:cs="Times New Roman"/>
          <w:color w:val="000000"/>
          <w:sz w:val="36"/>
          <w:szCs w:val="36"/>
        </w:rPr>
      </w:pPr>
    </w:p>
    <w:p w:rsidR="00C412C7" w:rsidRPr="009C6A3C" w:rsidRDefault="00C412C7" w:rsidP="00C412C7">
      <w:pPr>
        <w:spacing w:after="0" w:line="360" w:lineRule="auto"/>
        <w:jc w:val="both"/>
        <w:rPr>
          <w:rFonts w:ascii="Times New Roman" w:eastAsia="Times New Roman" w:hAnsi="Times New Roman" w:cs="Times New Roman"/>
          <w:color w:val="000000"/>
          <w:sz w:val="36"/>
          <w:szCs w:val="36"/>
        </w:rPr>
      </w:pPr>
    </w:p>
    <w:p w:rsidR="00C412C7" w:rsidRPr="009C6A3C" w:rsidRDefault="00C412C7" w:rsidP="00C412C7">
      <w:pPr>
        <w:spacing w:after="0" w:line="360" w:lineRule="auto"/>
        <w:jc w:val="both"/>
        <w:rPr>
          <w:rFonts w:ascii="Times New Roman" w:eastAsia="Times New Roman" w:hAnsi="Times New Roman" w:cs="Times New Roman"/>
          <w:color w:val="000000"/>
          <w:sz w:val="36"/>
          <w:szCs w:val="36"/>
        </w:rPr>
      </w:pPr>
    </w:p>
    <w:p w:rsidR="00C412C7" w:rsidRPr="009C6A3C" w:rsidRDefault="00C412C7" w:rsidP="00C412C7">
      <w:pPr>
        <w:spacing w:after="0" w:line="360" w:lineRule="auto"/>
        <w:jc w:val="both"/>
        <w:rPr>
          <w:rFonts w:ascii="Times New Roman" w:eastAsia="Times New Roman" w:hAnsi="Times New Roman" w:cs="Times New Roman"/>
          <w:color w:val="000000"/>
          <w:sz w:val="36"/>
          <w:szCs w:val="36"/>
        </w:rPr>
      </w:pPr>
    </w:p>
    <w:p w:rsidR="00C412C7" w:rsidRPr="009C6A3C" w:rsidRDefault="00C412C7" w:rsidP="00C412C7">
      <w:pPr>
        <w:spacing w:after="0" w:line="360" w:lineRule="auto"/>
        <w:jc w:val="both"/>
        <w:rPr>
          <w:rFonts w:ascii="Times New Roman" w:eastAsia="Times New Roman" w:hAnsi="Times New Roman" w:cs="Times New Roman"/>
          <w:color w:val="000000"/>
          <w:sz w:val="36"/>
          <w:szCs w:val="36"/>
        </w:rPr>
      </w:pPr>
    </w:p>
    <w:p w:rsidR="00C412C7" w:rsidRPr="009C6A3C" w:rsidRDefault="00C412C7" w:rsidP="00C412C7">
      <w:pPr>
        <w:spacing w:after="0" w:line="360" w:lineRule="auto"/>
        <w:jc w:val="both"/>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TEMA: Modelo de Gestión Financiera para mejorar la rentabilidad en la Escuela de capacitación de choferes no profesionales del Carchi CONDUCARCHI CIA. LTDA.</w:t>
      </w:r>
    </w:p>
    <w:p w:rsidR="00C412C7" w:rsidRPr="009C6A3C" w:rsidRDefault="00C412C7" w:rsidP="00C412C7">
      <w:pPr>
        <w:spacing w:after="0" w:line="360" w:lineRule="auto"/>
        <w:rPr>
          <w:rFonts w:ascii="Times New Roman" w:eastAsia="Times New Roman" w:hAnsi="Times New Roman" w:cs="Times New Roman"/>
          <w:sz w:val="24"/>
          <w:szCs w:val="24"/>
        </w:rPr>
      </w:pPr>
    </w:p>
    <w:p w:rsidR="00C412C7" w:rsidRPr="009C6A3C" w:rsidRDefault="00C412C7" w:rsidP="00C412C7">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AUTORAS: CHUGÁ ANDREA</w:t>
      </w:r>
    </w:p>
    <w:p w:rsidR="00C412C7" w:rsidRPr="009C6A3C" w:rsidRDefault="00C412C7" w:rsidP="00C412C7">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HUERA ANDREA</w:t>
      </w:r>
    </w:p>
    <w:p w:rsidR="00C412C7" w:rsidRPr="009C6A3C" w:rsidRDefault="00C412C7" w:rsidP="00C412C7">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MONTENEGRO PAOLA</w:t>
      </w:r>
    </w:p>
    <w:p w:rsidR="00C412C7" w:rsidRPr="009C6A3C" w:rsidRDefault="00C412C7" w:rsidP="00C412C7">
      <w:pPr>
        <w:spacing w:after="0" w:line="360" w:lineRule="auto"/>
        <w:rPr>
          <w:rFonts w:ascii="Times New Roman" w:eastAsia="Times New Roman" w:hAnsi="Times New Roman" w:cs="Times New Roman"/>
          <w:sz w:val="24"/>
          <w:szCs w:val="24"/>
        </w:rPr>
      </w:pPr>
    </w:p>
    <w:p w:rsidR="00C412C7" w:rsidRPr="009C6A3C" w:rsidRDefault="00C412C7" w:rsidP="00C412C7">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TUTOR: ING. DANNY SANDOVAL</w:t>
      </w:r>
    </w:p>
    <w:p w:rsidR="00C412C7" w:rsidRPr="009C6A3C" w:rsidRDefault="00C412C7" w:rsidP="00C412C7">
      <w:pPr>
        <w:spacing w:after="0" w:line="240" w:lineRule="auto"/>
        <w:rPr>
          <w:rFonts w:ascii="Times New Roman" w:eastAsia="Times New Roman" w:hAnsi="Times New Roman" w:cs="Times New Roman"/>
          <w:sz w:val="24"/>
          <w:szCs w:val="24"/>
        </w:rPr>
      </w:pPr>
    </w:p>
    <w:p w:rsidR="00C412C7" w:rsidRPr="00505E86" w:rsidRDefault="00C412C7" w:rsidP="00C412C7">
      <w:pPr>
        <w:spacing w:after="0" w:line="24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Tulcán - 2013</w:t>
      </w:r>
    </w:p>
    <w:p w:rsidR="00C412C7" w:rsidRDefault="00C412C7" w:rsidP="00C412C7">
      <w:pPr>
        <w:spacing w:after="240" w:line="240" w:lineRule="auto"/>
        <w:rPr>
          <w:rFonts w:ascii="Times New Roman" w:eastAsia="Times New Roman" w:hAnsi="Times New Roman" w:cs="Times New Roman"/>
          <w:sz w:val="24"/>
          <w:szCs w:val="24"/>
        </w:rPr>
      </w:pPr>
      <w:r w:rsidRPr="00505E86">
        <w:rPr>
          <w:rFonts w:ascii="Times New Roman" w:eastAsia="Times New Roman" w:hAnsi="Times New Roman" w:cs="Times New Roman"/>
          <w:sz w:val="24"/>
          <w:szCs w:val="24"/>
        </w:rPr>
        <w:br/>
      </w:r>
    </w:p>
    <w:p w:rsidR="00C412C7" w:rsidRDefault="00C412C7" w:rsidP="00C412C7">
      <w:pPr>
        <w:spacing w:after="240" w:line="240" w:lineRule="auto"/>
        <w:rPr>
          <w:rFonts w:ascii="Times New Roman" w:eastAsia="Times New Roman" w:hAnsi="Times New Roman" w:cs="Times New Roman"/>
          <w:sz w:val="24"/>
          <w:szCs w:val="24"/>
        </w:rPr>
      </w:pPr>
    </w:p>
    <w:p w:rsidR="00C412C7" w:rsidRPr="00857F08" w:rsidRDefault="00C412C7" w:rsidP="00C412C7">
      <w:pPr>
        <w:spacing w:after="0" w:line="360" w:lineRule="auto"/>
        <w:jc w:val="center"/>
        <w:rPr>
          <w:rFonts w:ascii="Times New Roman" w:eastAsia="Times New Roman" w:hAnsi="Times New Roman" w:cs="Times New Roman"/>
          <w:b/>
          <w:bCs/>
          <w:sz w:val="24"/>
          <w:szCs w:val="24"/>
        </w:rPr>
      </w:pPr>
      <w:r w:rsidRPr="00857F08">
        <w:rPr>
          <w:rFonts w:ascii="Times New Roman" w:eastAsia="Times New Roman" w:hAnsi="Times New Roman" w:cs="Times New Roman"/>
          <w:b/>
          <w:bCs/>
          <w:sz w:val="24"/>
          <w:szCs w:val="24"/>
        </w:rPr>
        <w:lastRenderedPageBreak/>
        <w:t>PERFIL DEL PROYECTO</w:t>
      </w:r>
    </w:p>
    <w:p w:rsidR="00C412C7" w:rsidRPr="0016112E" w:rsidRDefault="00C412C7" w:rsidP="00C412C7">
      <w:pPr>
        <w:pStyle w:val="Prrafodelista"/>
        <w:numPr>
          <w:ilvl w:val="0"/>
          <w:numId w:val="4"/>
        </w:numPr>
        <w:spacing w:after="0" w:line="240" w:lineRule="auto"/>
        <w:ind w:left="426"/>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ANTECEDENTES DE LA INVESTIGACIÒN</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el reporte mensual de autos y motos del Ecuador, en los últimos años,</w:t>
      </w:r>
      <w:r>
        <w:rPr>
          <w:rFonts w:ascii="Times New Roman" w:eastAsia="Times New Roman" w:hAnsi="Times New Roman" w:cs="Times New Roman"/>
          <w:color w:val="000000"/>
          <w:sz w:val="24"/>
          <w:szCs w:val="24"/>
        </w:rPr>
        <w:t xml:space="preserve"> </w:t>
      </w:r>
      <w:r w:rsidRPr="00505E86">
        <w:rPr>
          <w:rFonts w:ascii="Times New Roman" w:eastAsia="Times New Roman" w:hAnsi="Times New Roman" w:cs="Times New Roman"/>
          <w:color w:val="000000"/>
          <w:sz w:val="24"/>
          <w:szCs w:val="24"/>
        </w:rPr>
        <w:t>el volumen de ventas de vehículos se ha incrementado en un 37.88% en el año 2010, mientras que en el año 2011 tuvo un incremento de 8.85´%, con una tendencia a incrementar, a consecuencia de este suceso de igual manera aumentó la demanda del servicio de educación para conducir, con el fin de obtener la licencia de conducir, especialmente para conducir vehículos livianos, esto según el Diario Hoy.</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Provincia del Carchi, específicamente en la ciudad de Tulcán se creó la escuela de conducción para choferes no profesionales CONDUCARCHI, en el año 2010, la cual debido a la creciente demanda existente, se hace necesario implementar un modelo de gestión financiera, para el buen manejo de los recursos financieros y por ende incrementar su rentabilidad que permita dar cumplimiento al objetivo de finanzas que es la de maximizar la riqueza de los socios y mejorar la situación social y económica de los grupos de interés.</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CDIC de UNIANDES Tulcán si existe proyectos referentes a modelos de gestión financiera, aplicados a diferentes empresas de la ciudad, mediante los cuales se han dado solución a problemas de nuestro entorno, pero cabe recalcar que no existe ningún tipo de investigación sobre un Modelo de gestión financiera para mejorar la rentabilidad específicamente en la Escuela de capacitación de choferes no profesionales del Carchi CONDUCARCHI CIA. LTDA, por lo que se ha visto necesaria la presente investigación.</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Pr="0016112E" w:rsidRDefault="00C412C7" w:rsidP="00C412C7">
      <w:pPr>
        <w:pStyle w:val="Prrafodelista"/>
        <w:numPr>
          <w:ilvl w:val="0"/>
          <w:numId w:val="4"/>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PLANTEAMIENTO DEL PROBLEMA</w:t>
      </w:r>
    </w:p>
    <w:p w:rsidR="00C412C7" w:rsidRPr="00505E86" w:rsidRDefault="00C412C7" w:rsidP="00C412C7">
      <w:pPr>
        <w:spacing w:after="0" w:line="24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En la escuela de conducción para choferes no profesionales “CONDUCARCHI CIA. LTDA” se identifica el Bajo nivel de rentabilidad, esto debido a que la escuela no posee experiencia en el uso de estrategias financieras para mejorar la productividad, por tanto está descuidando </w:t>
      </w:r>
      <w:proofErr w:type="gramStart"/>
      <w:r w:rsidRPr="00505E86">
        <w:rPr>
          <w:rFonts w:ascii="Times New Roman" w:eastAsia="Times New Roman" w:hAnsi="Times New Roman" w:cs="Times New Roman"/>
          <w:color w:val="000000"/>
          <w:sz w:val="24"/>
          <w:szCs w:val="24"/>
        </w:rPr>
        <w:t>una</w:t>
      </w:r>
      <w:proofErr w:type="gramEnd"/>
      <w:r w:rsidRPr="00505E86">
        <w:rPr>
          <w:rFonts w:ascii="Times New Roman" w:eastAsia="Times New Roman" w:hAnsi="Times New Roman" w:cs="Times New Roman"/>
          <w:color w:val="000000"/>
          <w:sz w:val="24"/>
          <w:szCs w:val="24"/>
        </w:rPr>
        <w:t xml:space="preserve"> área importante como es la inversión e innovación de los implementos necesarios para brindar su servicio, además perjudica a los socios con bajas utilidades.</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La deficiente investigación de mercado conlleva al desconocimiento del entorno de la empresa, por tanto al no conocer las demandas del mercado objetivo se afecta la su </w:t>
      </w:r>
      <w:r w:rsidRPr="00505E86">
        <w:rPr>
          <w:rFonts w:ascii="Times New Roman" w:eastAsia="Times New Roman" w:hAnsi="Times New Roman" w:cs="Times New Roman"/>
          <w:color w:val="000000"/>
          <w:sz w:val="24"/>
          <w:szCs w:val="24"/>
        </w:rPr>
        <w:lastRenderedPageBreak/>
        <w:t>actividad productiva esto debido al mal dominio de la información y no se encuentre acorde a las necesidades que se presentan en la sociedad y por ende la empresa no tiene crecimiento ni eficacia.</w:t>
      </w:r>
    </w:p>
    <w:p w:rsidR="00C412C7" w:rsidRDefault="00C412C7" w:rsidP="00C412C7">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Debido a que la escuela no cuenta con profesionales o expertos en temas de inversión se provoca un limitado financiamiento de la escuela CONDUCARCHI CIA. LTDA ocasionado por lo que la empresa si tiene sus recursos sino que no profundiza en su actividad primordial y se direcciona en diferentes maneras que estén seleccionadas como secundarias y por lo cual su efecto es que las respectivas dificultades y riesgos que se pueden presentar son asumidos por la empresa.</w:t>
      </w:r>
      <w:r>
        <w:rPr>
          <w:rFonts w:ascii="Times New Roman" w:eastAsia="Times New Roman" w:hAnsi="Times New Roman" w:cs="Times New Roman"/>
          <w:color w:val="000000"/>
          <w:sz w:val="24"/>
          <w:szCs w:val="24"/>
        </w:rPr>
        <w:t>´</w:t>
      </w:r>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426"/>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FORMULACIÓN DEL PROBLEMA:</w:t>
      </w:r>
    </w:p>
    <w:p w:rsidR="00C412C7" w:rsidRDefault="00C412C7" w:rsidP="00C412C7">
      <w:pPr>
        <w:spacing w:after="0" w:line="360" w:lineRule="auto"/>
        <w:jc w:val="both"/>
        <w:rPr>
          <w:rFonts w:ascii="Times New Roman" w:eastAsia="Times New Roman" w:hAnsi="Times New Roman" w:cs="Times New Roman"/>
          <w:color w:val="000000"/>
          <w:sz w:val="24"/>
          <w:szCs w:val="24"/>
        </w:rPr>
      </w:pPr>
      <w:proofErr w:type="gramStart"/>
      <w:r w:rsidRPr="00505E86">
        <w:rPr>
          <w:rFonts w:ascii="Times New Roman" w:eastAsia="Times New Roman" w:hAnsi="Times New Roman" w:cs="Times New Roman"/>
          <w:color w:val="000000"/>
          <w:sz w:val="24"/>
          <w:szCs w:val="24"/>
        </w:rPr>
        <w:t>¿</w:t>
      </w:r>
      <w:proofErr w:type="gramEnd"/>
      <w:r w:rsidRPr="00505E86">
        <w:rPr>
          <w:rFonts w:ascii="Times New Roman" w:eastAsia="Times New Roman" w:hAnsi="Times New Roman" w:cs="Times New Roman"/>
          <w:color w:val="000000"/>
          <w:sz w:val="24"/>
          <w:szCs w:val="24"/>
        </w:rPr>
        <w:t>Cómo mejorar la rentabilidad de la escuela de conducción para choferes no profesionales del Carchi CONDUCARCHI CIA. LTDA.</w:t>
      </w:r>
      <w:proofErr w:type="gramStart"/>
      <w:r w:rsidRPr="00505E86">
        <w:rPr>
          <w:rFonts w:ascii="Times New Roman" w:eastAsia="Times New Roman" w:hAnsi="Times New Roman" w:cs="Times New Roman"/>
          <w:color w:val="000000"/>
          <w:sz w:val="24"/>
          <w:szCs w:val="24"/>
        </w:rPr>
        <w:t>?</w:t>
      </w:r>
      <w:proofErr w:type="gramEnd"/>
    </w:p>
    <w:p w:rsidR="00C412C7" w:rsidRDefault="00C412C7" w:rsidP="00C412C7">
      <w:pPr>
        <w:spacing w:after="0" w:line="360" w:lineRule="auto"/>
        <w:jc w:val="center"/>
        <w:rPr>
          <w:rFonts w:ascii="Times New Roman" w:eastAsia="Times New Roman" w:hAnsi="Times New Roman" w:cs="Times New Roman"/>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DELIMITACIÓN DEL PROBLEMA: </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LUGAR: </w:t>
      </w:r>
      <w:r w:rsidRPr="00505E86">
        <w:rPr>
          <w:rFonts w:ascii="Times New Roman" w:eastAsia="Times New Roman" w:hAnsi="Times New Roman" w:cs="Times New Roman"/>
          <w:color w:val="000000"/>
          <w:sz w:val="24"/>
          <w:szCs w:val="24"/>
        </w:rPr>
        <w:t>Escuela de conducción para choferes no profesionales del Carchi CONDUCARCHI CIA. LTDA.</w:t>
      </w: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TIEMPO: </w:t>
      </w:r>
      <w:r w:rsidRPr="00505E86">
        <w:rPr>
          <w:rFonts w:ascii="Times New Roman" w:eastAsia="Times New Roman" w:hAnsi="Times New Roman" w:cs="Times New Roman"/>
          <w:color w:val="000000"/>
          <w:sz w:val="24"/>
          <w:szCs w:val="24"/>
        </w:rPr>
        <w:t>6 meses.</w:t>
      </w:r>
    </w:p>
    <w:p w:rsidR="00C412C7" w:rsidRPr="00857F08" w:rsidRDefault="00C412C7" w:rsidP="00C412C7">
      <w:pPr>
        <w:spacing w:after="0" w:line="360" w:lineRule="auto"/>
        <w:jc w:val="center"/>
        <w:rPr>
          <w:rFonts w:ascii="Times New Roman" w:eastAsia="Times New Roman" w:hAnsi="Times New Roman" w:cs="Times New Roman"/>
          <w:sz w:val="24"/>
          <w:szCs w:val="24"/>
        </w:rPr>
      </w:pPr>
    </w:p>
    <w:p w:rsidR="00C412C7" w:rsidRPr="00857F08" w:rsidRDefault="00C412C7" w:rsidP="00C412C7">
      <w:pPr>
        <w:pStyle w:val="Prrafodelista"/>
        <w:numPr>
          <w:ilvl w:val="0"/>
          <w:numId w:val="12"/>
        </w:numPr>
        <w:tabs>
          <w:tab w:val="left" w:pos="284"/>
        </w:tabs>
        <w:spacing w:after="0" w:line="360" w:lineRule="auto"/>
        <w:ind w:left="0" w:hanging="11"/>
        <w:jc w:val="both"/>
        <w:rPr>
          <w:rFonts w:ascii="Times New Roman" w:eastAsia="Times New Roman" w:hAnsi="Times New Roman" w:cs="Times New Roman"/>
          <w:b/>
          <w:bCs/>
          <w:color w:val="000000"/>
          <w:sz w:val="24"/>
          <w:szCs w:val="24"/>
        </w:rPr>
      </w:pPr>
      <w:r w:rsidRPr="00857F08">
        <w:rPr>
          <w:rFonts w:ascii="Times New Roman" w:eastAsia="Times New Roman" w:hAnsi="Times New Roman" w:cs="Times New Roman"/>
          <w:b/>
          <w:bCs/>
          <w:color w:val="000000"/>
          <w:sz w:val="24"/>
          <w:szCs w:val="24"/>
        </w:rPr>
        <w:t>OBJETO DE INVESTIGACIÓN Y CAMPO DE ACCIÓN:</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OBJETO DE INVESTIGACIÓN: </w:t>
      </w:r>
      <w:r w:rsidRPr="00505E86">
        <w:rPr>
          <w:rFonts w:ascii="Times New Roman" w:eastAsia="Times New Roman" w:hAnsi="Times New Roman" w:cs="Times New Roman"/>
          <w:color w:val="000000"/>
          <w:sz w:val="24"/>
          <w:szCs w:val="24"/>
        </w:rPr>
        <w:t>Finanzas.</w:t>
      </w:r>
    </w:p>
    <w:p w:rsidR="00C412C7" w:rsidRDefault="00C412C7" w:rsidP="00C412C7">
      <w:pPr>
        <w:spacing w:after="0" w:line="360" w:lineRule="auto"/>
        <w:ind w:hanging="11"/>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CAMPO DE ACCIÓN: </w:t>
      </w:r>
      <w:r w:rsidRPr="00505E86">
        <w:rPr>
          <w:rFonts w:ascii="Times New Roman" w:eastAsia="Times New Roman" w:hAnsi="Times New Roman" w:cs="Times New Roman"/>
          <w:color w:val="000000"/>
          <w:sz w:val="24"/>
          <w:szCs w:val="24"/>
        </w:rPr>
        <w:t>Gestión financiera.</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p>
    <w:p w:rsidR="00C412C7" w:rsidRPr="00857F08" w:rsidRDefault="00C412C7" w:rsidP="00C412C7">
      <w:pPr>
        <w:pStyle w:val="Prrafodelista"/>
        <w:numPr>
          <w:ilvl w:val="0"/>
          <w:numId w:val="12"/>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IDENTIFICACIÓN DE LA LÍNEA DE INVESTIGACIÓN:</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Administración Financiera y Responsabilidad Social.</w:t>
      </w:r>
    </w:p>
    <w:p w:rsidR="00C412C7" w:rsidRDefault="00C412C7" w:rsidP="00C412C7">
      <w:pPr>
        <w:spacing w:after="0" w:line="360" w:lineRule="auto"/>
        <w:ind w:hanging="11"/>
        <w:jc w:val="both"/>
        <w:rPr>
          <w:rFonts w:ascii="Times New Roman" w:eastAsia="Times New Roman" w:hAnsi="Times New Roman" w:cs="Times New Roman"/>
          <w:b/>
          <w:bCs/>
          <w:color w:val="000000"/>
          <w:sz w:val="24"/>
          <w:szCs w:val="24"/>
        </w:rPr>
      </w:pPr>
    </w:p>
    <w:p w:rsidR="00C412C7" w:rsidRPr="00857F08" w:rsidRDefault="00C412C7" w:rsidP="00C412C7">
      <w:pPr>
        <w:pStyle w:val="Prrafodelista"/>
        <w:numPr>
          <w:ilvl w:val="0"/>
          <w:numId w:val="12"/>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OBJETIVO GENERAL:</w:t>
      </w:r>
    </w:p>
    <w:p w:rsidR="00C412C7" w:rsidRDefault="00C412C7" w:rsidP="00C412C7">
      <w:pPr>
        <w:spacing w:after="0" w:line="360" w:lineRule="auto"/>
        <w:ind w:hanging="11"/>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Elaborar un modelo de gestión financiera para mejorar la rentabilidad en la Escuela de capacitación de choferes no profesionales del Carchi CONDUCARCHI CIA LTDA</w:t>
      </w:r>
      <w:r>
        <w:rPr>
          <w:rFonts w:ascii="Times New Roman" w:eastAsia="Times New Roman" w:hAnsi="Times New Roman" w:cs="Times New Roman"/>
          <w:color w:val="000000"/>
          <w:sz w:val="24"/>
          <w:szCs w:val="24"/>
        </w:rPr>
        <w:t>.</w:t>
      </w:r>
    </w:p>
    <w:p w:rsidR="00C412C7" w:rsidRDefault="00C412C7" w:rsidP="00C412C7">
      <w:pPr>
        <w:spacing w:after="0" w:line="360" w:lineRule="auto"/>
        <w:ind w:hanging="11"/>
        <w:jc w:val="both"/>
        <w:rPr>
          <w:rFonts w:ascii="Times New Roman" w:eastAsia="Times New Roman" w:hAnsi="Times New Roman" w:cs="Times New Roman"/>
          <w:color w:val="000000"/>
          <w:sz w:val="24"/>
          <w:szCs w:val="24"/>
        </w:rPr>
      </w:pPr>
    </w:p>
    <w:p w:rsidR="00C412C7" w:rsidRDefault="00C412C7" w:rsidP="00C412C7">
      <w:pPr>
        <w:spacing w:after="0" w:line="360" w:lineRule="auto"/>
        <w:ind w:hanging="11"/>
        <w:jc w:val="both"/>
        <w:rPr>
          <w:rFonts w:ascii="Times New Roman" w:eastAsia="Times New Roman" w:hAnsi="Times New Roman" w:cs="Times New Roman"/>
          <w:color w:val="000000"/>
          <w:sz w:val="24"/>
          <w:szCs w:val="24"/>
        </w:rPr>
      </w:pPr>
    </w:p>
    <w:p w:rsidR="00C412C7" w:rsidRDefault="00C412C7" w:rsidP="00C412C7">
      <w:pPr>
        <w:spacing w:after="0" w:line="360" w:lineRule="auto"/>
        <w:ind w:hanging="11"/>
        <w:jc w:val="both"/>
        <w:rPr>
          <w:rFonts w:ascii="Times New Roman" w:eastAsia="Times New Roman" w:hAnsi="Times New Roman" w:cs="Times New Roman"/>
          <w:color w:val="000000"/>
          <w:sz w:val="24"/>
          <w:szCs w:val="24"/>
        </w:rPr>
      </w:pPr>
    </w:p>
    <w:p w:rsidR="00C412C7" w:rsidRDefault="00C412C7" w:rsidP="00C412C7">
      <w:pPr>
        <w:spacing w:after="0" w:line="360" w:lineRule="auto"/>
        <w:ind w:hanging="11"/>
        <w:jc w:val="both"/>
        <w:rPr>
          <w:rFonts w:ascii="Times New Roman" w:eastAsia="Times New Roman" w:hAnsi="Times New Roman" w:cs="Times New Roman"/>
          <w:color w:val="000000"/>
          <w:sz w:val="24"/>
          <w:szCs w:val="24"/>
        </w:rPr>
      </w:pPr>
    </w:p>
    <w:p w:rsidR="00C412C7" w:rsidRPr="00857F08" w:rsidRDefault="00C412C7" w:rsidP="00C412C7">
      <w:pPr>
        <w:pStyle w:val="Prrafodelista"/>
        <w:numPr>
          <w:ilvl w:val="0"/>
          <w:numId w:val="12"/>
        </w:numPr>
        <w:tabs>
          <w:tab w:val="left" w:pos="284"/>
        </w:tabs>
        <w:spacing w:after="0" w:line="360" w:lineRule="auto"/>
        <w:ind w:left="0" w:hanging="11"/>
        <w:jc w:val="both"/>
        <w:rPr>
          <w:rFonts w:ascii="Times New Roman" w:eastAsia="Times New Roman" w:hAnsi="Times New Roman" w:cs="Times New Roman"/>
          <w:b/>
          <w:bCs/>
          <w:color w:val="000000"/>
          <w:sz w:val="24"/>
          <w:szCs w:val="24"/>
        </w:rPr>
      </w:pPr>
      <w:r w:rsidRPr="00857F08">
        <w:rPr>
          <w:rFonts w:ascii="Times New Roman" w:eastAsia="Times New Roman" w:hAnsi="Times New Roman" w:cs="Times New Roman"/>
          <w:b/>
          <w:bCs/>
          <w:color w:val="000000"/>
          <w:sz w:val="24"/>
          <w:szCs w:val="24"/>
        </w:rPr>
        <w:lastRenderedPageBreak/>
        <w:t>OBJETIVOS ESPECÍFICOS:</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p>
    <w:p w:rsidR="00C412C7" w:rsidRPr="00505E86" w:rsidRDefault="00C412C7" w:rsidP="00C412C7">
      <w:pPr>
        <w:pStyle w:val="Prrafodelista"/>
        <w:numPr>
          <w:ilvl w:val="0"/>
          <w:numId w:val="11"/>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Fundamentar científicamente y metodológicamente sobre el modelo de gestión financiera y la rentabilidad.</w:t>
      </w:r>
    </w:p>
    <w:p w:rsidR="00C412C7" w:rsidRPr="00505E86" w:rsidRDefault="00C412C7" w:rsidP="00C412C7">
      <w:pPr>
        <w:pStyle w:val="Prrafodelista"/>
        <w:numPr>
          <w:ilvl w:val="0"/>
          <w:numId w:val="11"/>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Diagnosticar la situación actual sobre la rentabilidad de CONDUCARCHI CIA. LTDA.</w:t>
      </w:r>
    </w:p>
    <w:p w:rsidR="00C412C7" w:rsidRPr="00505E86" w:rsidRDefault="00C412C7" w:rsidP="00C412C7">
      <w:pPr>
        <w:pStyle w:val="Prrafodelista"/>
        <w:numPr>
          <w:ilvl w:val="0"/>
          <w:numId w:val="11"/>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Proponer los elementos que constituyen un modelo de gestión financiera.</w:t>
      </w:r>
    </w:p>
    <w:p w:rsidR="00C412C7" w:rsidRPr="00505E86" w:rsidRDefault="00C412C7" w:rsidP="00C412C7">
      <w:pPr>
        <w:pStyle w:val="Prrafodelista"/>
        <w:numPr>
          <w:ilvl w:val="0"/>
          <w:numId w:val="11"/>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Validar el proyecto por expertos.</w:t>
      </w:r>
    </w:p>
    <w:p w:rsidR="00C412C7" w:rsidRPr="00505E86" w:rsidRDefault="00C412C7" w:rsidP="00C412C7">
      <w:pPr>
        <w:pStyle w:val="Prrafodelista"/>
        <w:spacing w:after="0" w:line="360" w:lineRule="auto"/>
        <w:ind w:left="0" w:hanging="11"/>
        <w:jc w:val="both"/>
        <w:rPr>
          <w:rFonts w:ascii="Times New Roman" w:eastAsia="Times New Roman" w:hAnsi="Times New Roman" w:cs="Times New Roman"/>
          <w:sz w:val="24"/>
          <w:szCs w:val="24"/>
        </w:rPr>
      </w:pPr>
    </w:p>
    <w:p w:rsidR="00C412C7" w:rsidRPr="00857F08" w:rsidRDefault="00C412C7" w:rsidP="00C412C7">
      <w:pPr>
        <w:pStyle w:val="Prrafodelista"/>
        <w:numPr>
          <w:ilvl w:val="0"/>
          <w:numId w:val="12"/>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 xml:space="preserve">IDEA A DEFENDER: </w:t>
      </w:r>
    </w:p>
    <w:p w:rsidR="00C412C7" w:rsidRPr="00043DAC" w:rsidRDefault="00C412C7" w:rsidP="00C412C7">
      <w:pPr>
        <w:spacing w:after="0" w:line="360" w:lineRule="auto"/>
        <w:jc w:val="both"/>
        <w:rPr>
          <w:rFonts w:ascii="Times New Roman" w:eastAsia="Times New Roman" w:hAnsi="Times New Roman" w:cs="Times New Roman"/>
          <w:sz w:val="24"/>
          <w:szCs w:val="24"/>
        </w:rPr>
      </w:pPr>
      <w:r w:rsidRPr="00043DAC">
        <w:rPr>
          <w:rFonts w:ascii="Times New Roman" w:eastAsia="Times New Roman" w:hAnsi="Times New Roman" w:cs="Times New Roman"/>
          <w:color w:val="000000"/>
          <w:sz w:val="24"/>
          <w:szCs w:val="24"/>
        </w:rPr>
        <w:t xml:space="preserve">La elaboración del modelo de gestión financiera permitirá mejorar la rentabilidad en CONDUCARCHI CIA. LTDA, además al aplicar este modelo se logrará que la empresa actué de acuerdo a la creciente demanda y genere mayor confianza, tanto en liquidez, como solvencia e imagen corporativa. </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p>
    <w:p w:rsidR="00C412C7" w:rsidRPr="00857F08" w:rsidRDefault="00C412C7" w:rsidP="00C412C7">
      <w:pPr>
        <w:pStyle w:val="Prrafodelista"/>
        <w:numPr>
          <w:ilvl w:val="0"/>
          <w:numId w:val="12"/>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VARIABLES DE LA INVESTIGACIÓN:</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VARIABLE INDEPENDIENTE: </w:t>
      </w:r>
      <w:r w:rsidRPr="00505E86">
        <w:rPr>
          <w:rFonts w:ascii="Times New Roman" w:eastAsia="Times New Roman" w:hAnsi="Times New Roman" w:cs="Times New Roman"/>
          <w:color w:val="000000"/>
          <w:sz w:val="24"/>
          <w:szCs w:val="24"/>
        </w:rPr>
        <w:t>Modelo de gestión financiera.</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VARIABLE DEPENDIENTE: </w:t>
      </w:r>
      <w:r w:rsidRPr="00505E86">
        <w:rPr>
          <w:rFonts w:ascii="Times New Roman" w:eastAsia="Times New Roman" w:hAnsi="Times New Roman" w:cs="Times New Roman"/>
          <w:color w:val="000000"/>
          <w:sz w:val="24"/>
          <w:szCs w:val="24"/>
        </w:rPr>
        <w:t>Rentabilidad.</w:t>
      </w:r>
    </w:p>
    <w:p w:rsidR="00C412C7" w:rsidRDefault="00C412C7" w:rsidP="00C412C7">
      <w:pPr>
        <w:spacing w:after="0" w:line="360" w:lineRule="auto"/>
        <w:jc w:val="both"/>
        <w:rPr>
          <w:rFonts w:ascii="Times New Roman" w:eastAsia="Times New Roman" w:hAnsi="Times New Roman" w:cs="Times New Roman"/>
          <w:b/>
          <w:bCs/>
          <w:color w:val="000000"/>
          <w:sz w:val="24"/>
          <w:szCs w:val="24"/>
        </w:rPr>
      </w:pPr>
    </w:p>
    <w:p w:rsidR="00C412C7" w:rsidRPr="0016112E"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EXPLICACIÓN DE LA METODOLOGÍA INVESTIGACIÓN:</w:t>
      </w:r>
    </w:p>
    <w:p w:rsidR="00C412C7" w:rsidRPr="00043DAC" w:rsidRDefault="00C412C7" w:rsidP="00C412C7">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MODALIDAD DE LA INVESTIGACIÓN:</w:t>
      </w:r>
    </w:p>
    <w:p w:rsidR="00C412C7" w:rsidRPr="0016112E" w:rsidRDefault="00C412C7" w:rsidP="00C412C7">
      <w:pPr>
        <w:pStyle w:val="Prrafodelista"/>
        <w:spacing w:after="0" w:line="360" w:lineRule="auto"/>
        <w:ind w:left="284"/>
        <w:jc w:val="both"/>
        <w:rPr>
          <w:rFonts w:ascii="Times New Roman" w:eastAsia="Times New Roman" w:hAnsi="Times New Roman" w:cs="Times New Roman"/>
          <w:sz w:val="24"/>
          <w:szCs w:val="24"/>
        </w:rPr>
      </w:pPr>
    </w:p>
    <w:p w:rsidR="00C412C7" w:rsidRDefault="00C412C7" w:rsidP="00C412C7">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 xml:space="preserve">CUALI-CUANTITATIVA: </w:t>
      </w:r>
      <w:r>
        <w:rPr>
          <w:rFonts w:ascii="Times New Roman" w:eastAsia="Times New Roman" w:hAnsi="Times New Roman" w:cs="Times New Roman"/>
          <w:bCs/>
          <w:color w:val="000000"/>
          <w:sz w:val="24"/>
          <w:szCs w:val="24"/>
        </w:rPr>
        <w:t xml:space="preserve">Se utilizará este tipo de modalidad de investigación 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w:t>
      </w:r>
    </w:p>
    <w:p w:rsidR="00C412C7" w:rsidRPr="00857F08" w:rsidRDefault="00C412C7" w:rsidP="00C412C7">
      <w:pPr>
        <w:spacing w:after="0" w:line="360" w:lineRule="auto"/>
        <w:jc w:val="both"/>
        <w:rPr>
          <w:rFonts w:ascii="Times New Roman" w:eastAsia="Times New Roman" w:hAnsi="Times New Roman" w:cs="Times New Roman"/>
          <w:sz w:val="24"/>
          <w:szCs w:val="24"/>
        </w:rPr>
      </w:pPr>
    </w:p>
    <w:p w:rsidR="00C412C7" w:rsidRDefault="00C412C7" w:rsidP="00C412C7">
      <w:pPr>
        <w:pStyle w:val="Prrafodelista"/>
        <w:numPr>
          <w:ilvl w:val="0"/>
          <w:numId w:val="7"/>
        </w:numPr>
        <w:spacing w:after="0" w:line="360" w:lineRule="auto"/>
        <w:ind w:left="284"/>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TIPOS DE INVESTIGACIÓN</w:t>
      </w:r>
    </w:p>
    <w:p w:rsidR="00C412C7" w:rsidRDefault="00C412C7" w:rsidP="00C412C7">
      <w:pPr>
        <w:pStyle w:val="Prrafodelista"/>
        <w:spacing w:after="0" w:line="360" w:lineRule="auto"/>
        <w:ind w:left="284"/>
        <w:jc w:val="both"/>
        <w:rPr>
          <w:rFonts w:ascii="Times New Roman" w:eastAsia="Times New Roman" w:hAnsi="Times New Roman" w:cs="Times New Roman"/>
          <w:b/>
          <w:bCs/>
          <w:color w:val="000000"/>
          <w:sz w:val="24"/>
          <w:szCs w:val="24"/>
        </w:rPr>
      </w:pPr>
    </w:p>
    <w:p w:rsidR="00C412C7" w:rsidRDefault="00C412C7" w:rsidP="00C412C7">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sidRPr="007E0EE3">
        <w:rPr>
          <w:rFonts w:ascii="Times New Roman" w:eastAsia="Times New Roman" w:hAnsi="Times New Roman" w:cs="Times New Roman"/>
          <w:b/>
          <w:bCs/>
          <w:color w:val="000000"/>
          <w:sz w:val="24"/>
          <w:szCs w:val="24"/>
        </w:rPr>
        <w:t>cuantitativa</w:t>
      </w:r>
      <w:r w:rsidRPr="007E0EE3">
        <w:rPr>
          <w:rFonts w:ascii="Times New Roman" w:eastAsia="Times New Roman" w:hAnsi="Times New Roman" w:cs="Times New Roman"/>
          <w:bCs/>
          <w:color w:val="000000"/>
          <w:sz w:val="24"/>
          <w:szCs w:val="24"/>
        </w:rPr>
        <w:t xml:space="preserve"> se utiliza dos diseños los cuales se especifican a continuación: </w:t>
      </w:r>
    </w:p>
    <w:p w:rsidR="00C412C7" w:rsidRDefault="00C412C7" w:rsidP="00C412C7">
      <w:pPr>
        <w:pStyle w:val="Prrafodelista"/>
        <w:spacing w:after="0" w:line="360" w:lineRule="auto"/>
        <w:ind w:left="284"/>
        <w:jc w:val="both"/>
        <w:rPr>
          <w:rFonts w:ascii="Times New Roman" w:eastAsia="Times New Roman" w:hAnsi="Times New Roman" w:cs="Times New Roman"/>
          <w:bCs/>
          <w:color w:val="000000"/>
          <w:sz w:val="24"/>
          <w:szCs w:val="24"/>
        </w:rPr>
      </w:pPr>
    </w:p>
    <w:p w:rsidR="00C412C7" w:rsidRDefault="00C412C7" w:rsidP="00C412C7">
      <w:pPr>
        <w:tabs>
          <w:tab w:val="left" w:pos="284"/>
        </w:tabs>
        <w:spacing w:after="0" w:line="360" w:lineRule="auto"/>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lastRenderedPageBreak/>
        <w:t xml:space="preserve">Diseño no experimental: </w:t>
      </w:r>
      <w:r w:rsidRPr="00505E86">
        <w:rPr>
          <w:rFonts w:ascii="Times New Roman" w:eastAsia="Times New Roman" w:hAnsi="Times New Roman" w:cs="Times New Roman"/>
          <w:color w:val="000000"/>
          <w:sz w:val="24"/>
          <w:szCs w:val="24"/>
        </w:rPr>
        <w:t>Se aplicará en un análisis para determinar los elementos de una modelo de gestión financiera y cómo afecta a la rentabilidad de la empresa.</w:t>
      </w:r>
    </w:p>
    <w:p w:rsidR="00C412C7" w:rsidRDefault="00C412C7" w:rsidP="00C412C7">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p>
    <w:p w:rsidR="00C412C7" w:rsidRPr="00505E86" w:rsidRDefault="00C412C7" w:rsidP="00C412C7">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transversal: </w:t>
      </w:r>
      <w:r w:rsidRPr="00505E86">
        <w:rPr>
          <w:rFonts w:ascii="Times New Roman" w:eastAsia="Times New Roman" w:hAnsi="Times New Roman" w:cs="Times New Roman"/>
          <w:color w:val="000000"/>
          <w:sz w:val="24"/>
          <w:szCs w:val="24"/>
        </w:rPr>
        <w:t>Se enfocará en la elaboración de un modelo de gestión financiera para determinar los posibles problemas que se producen en la empresa.</w:t>
      </w:r>
    </w:p>
    <w:p w:rsidR="00C412C7" w:rsidRDefault="00C412C7" w:rsidP="00C412C7">
      <w:pPr>
        <w:tabs>
          <w:tab w:val="num" w:pos="142"/>
          <w:tab w:val="left" w:pos="284"/>
        </w:tabs>
        <w:spacing w:after="0" w:line="360" w:lineRule="auto"/>
        <w:ind w:hanging="11"/>
        <w:jc w:val="both"/>
        <w:textAlignment w:val="baseline"/>
        <w:rPr>
          <w:rFonts w:ascii="Times New Roman" w:eastAsia="Times New Roman" w:hAnsi="Times New Roman" w:cs="Times New Roman"/>
          <w:b/>
          <w:bCs/>
          <w:color w:val="000000"/>
          <w:sz w:val="24"/>
          <w:szCs w:val="24"/>
        </w:rPr>
      </w:pPr>
    </w:p>
    <w:p w:rsidR="00C412C7" w:rsidRDefault="00C412C7" w:rsidP="00C412C7">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Pr>
          <w:rFonts w:ascii="Times New Roman" w:eastAsia="Times New Roman" w:hAnsi="Times New Roman" w:cs="Times New Roman"/>
          <w:b/>
          <w:bCs/>
          <w:color w:val="000000"/>
          <w:sz w:val="24"/>
          <w:szCs w:val="24"/>
        </w:rPr>
        <w:t>cualitativa</w:t>
      </w:r>
      <w:r w:rsidRPr="007E0EE3">
        <w:rPr>
          <w:rFonts w:ascii="Times New Roman" w:eastAsia="Times New Roman" w:hAnsi="Times New Roman" w:cs="Times New Roman"/>
          <w:bCs/>
          <w:color w:val="000000"/>
          <w:sz w:val="24"/>
          <w:szCs w:val="24"/>
        </w:rPr>
        <w:t xml:space="preserve"> se utiliza </w:t>
      </w:r>
      <w:r>
        <w:rPr>
          <w:rFonts w:ascii="Times New Roman" w:eastAsia="Times New Roman" w:hAnsi="Times New Roman" w:cs="Times New Roman"/>
          <w:bCs/>
          <w:color w:val="000000"/>
          <w:sz w:val="24"/>
          <w:szCs w:val="24"/>
        </w:rPr>
        <w:t>la investigación acción:</w:t>
      </w:r>
    </w:p>
    <w:p w:rsidR="00C412C7" w:rsidRDefault="00C412C7" w:rsidP="00C412C7">
      <w:pPr>
        <w:pStyle w:val="Prrafodelista"/>
        <w:spacing w:after="0" w:line="360" w:lineRule="auto"/>
        <w:ind w:left="284"/>
        <w:jc w:val="both"/>
        <w:rPr>
          <w:rFonts w:ascii="Times New Roman" w:eastAsia="Times New Roman" w:hAnsi="Times New Roman" w:cs="Times New Roman"/>
          <w:bCs/>
          <w:color w:val="000000"/>
          <w:sz w:val="24"/>
          <w:szCs w:val="24"/>
        </w:rPr>
      </w:pPr>
    </w:p>
    <w:p w:rsidR="00C412C7" w:rsidRPr="00046291" w:rsidRDefault="00C412C7" w:rsidP="00C412C7">
      <w:pPr>
        <w:spacing w:after="0" w:line="360" w:lineRule="auto"/>
        <w:ind w:left="-76"/>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
          <w:bCs/>
          <w:color w:val="000000"/>
          <w:sz w:val="24"/>
          <w:szCs w:val="24"/>
        </w:rPr>
        <w:t xml:space="preserve">Investigación acción: </w:t>
      </w:r>
      <w:r>
        <w:rPr>
          <w:rFonts w:ascii="Times New Roman" w:eastAsia="Times New Roman" w:hAnsi="Times New Roman" w:cs="Times New Roman"/>
          <w:bCs/>
          <w:color w:val="000000"/>
          <w:sz w:val="24"/>
          <w:szCs w:val="24"/>
        </w:rPr>
        <w:t>En el presente proyecto se utilizará este tipo de investigación acción ya que se recopilará  información  de fuentes primarias y secundarias,  mediante la cual se elaborara un modelo de gestión financiera que permitirá tomar decisiones para mejorar  la rentabilidad de la empresa.</w:t>
      </w:r>
    </w:p>
    <w:p w:rsidR="00C412C7" w:rsidRDefault="00C412C7" w:rsidP="00C412C7">
      <w:pPr>
        <w:pStyle w:val="Prrafodelista"/>
        <w:spacing w:after="0" w:line="360" w:lineRule="auto"/>
        <w:ind w:left="284"/>
        <w:jc w:val="both"/>
        <w:rPr>
          <w:rFonts w:ascii="Times New Roman" w:eastAsia="Times New Roman" w:hAnsi="Times New Roman" w:cs="Times New Roman"/>
          <w:bCs/>
          <w:color w:val="000000"/>
          <w:sz w:val="24"/>
          <w:szCs w:val="24"/>
        </w:rPr>
      </w:pPr>
    </w:p>
    <w:p w:rsidR="00C412C7" w:rsidRDefault="00C412C7" w:rsidP="00C412C7">
      <w:pPr>
        <w:pStyle w:val="Prrafodelista"/>
        <w:numPr>
          <w:ilvl w:val="0"/>
          <w:numId w:val="7"/>
        </w:numPr>
        <w:tabs>
          <w:tab w:val="num" w:pos="142"/>
          <w:tab w:val="left" w:pos="284"/>
        </w:tabs>
        <w:spacing w:after="0" w:line="360" w:lineRule="auto"/>
        <w:ind w:left="284"/>
        <w:rPr>
          <w:rFonts w:ascii="Times New Roman" w:eastAsia="Times New Roman" w:hAnsi="Times New Roman" w:cs="Times New Roman"/>
          <w:b/>
          <w:sz w:val="24"/>
          <w:szCs w:val="24"/>
        </w:rPr>
      </w:pPr>
      <w:r w:rsidRPr="007E0EE3">
        <w:rPr>
          <w:rFonts w:ascii="Times New Roman" w:eastAsia="Times New Roman" w:hAnsi="Times New Roman" w:cs="Times New Roman"/>
          <w:b/>
          <w:sz w:val="24"/>
          <w:szCs w:val="24"/>
        </w:rPr>
        <w:t xml:space="preserve">ALCANCE DE LA INVESTIGACIÓN </w:t>
      </w:r>
    </w:p>
    <w:p w:rsidR="00C412C7" w:rsidRDefault="00C412C7" w:rsidP="00C412C7">
      <w:pPr>
        <w:tabs>
          <w:tab w:val="left" w:pos="284"/>
        </w:tabs>
        <w:spacing w:after="0" w:line="360" w:lineRule="auto"/>
        <w:ind w:left="-76"/>
        <w:jc w:val="both"/>
        <w:rPr>
          <w:rFonts w:ascii="Times New Roman" w:eastAsia="Times New Roman" w:hAnsi="Times New Roman" w:cs="Times New Roman"/>
          <w:color w:val="000000"/>
          <w:sz w:val="24"/>
          <w:szCs w:val="24"/>
          <w:shd w:val="clear" w:color="auto" w:fill="FFFFFF"/>
        </w:rPr>
      </w:pPr>
      <w:r w:rsidRPr="007E0EE3">
        <w:rPr>
          <w:rFonts w:ascii="Times New Roman" w:eastAsia="Times New Roman" w:hAnsi="Times New Roman" w:cs="Times New Roman"/>
          <w:b/>
          <w:bCs/>
          <w:color w:val="000000"/>
          <w:sz w:val="24"/>
          <w:szCs w:val="24"/>
        </w:rPr>
        <w:t xml:space="preserve">Exploratoria: </w:t>
      </w:r>
      <w:r w:rsidRPr="007E0EE3">
        <w:rPr>
          <w:rFonts w:ascii="Times New Roman" w:eastAsia="Times New Roman" w:hAnsi="Times New Roman" w:cs="Times New Roman"/>
          <w:color w:val="000000"/>
          <w:sz w:val="24"/>
          <w:szCs w:val="24"/>
          <w:shd w:val="clear" w:color="auto" w:fill="FFFFFF"/>
        </w:rPr>
        <w:t>Se aplicará para obtener nuevo datos y elementos que pueden conducir a la solución del problema con la formulación de estrategias para el desarrollo de la investigación.</w:t>
      </w:r>
    </w:p>
    <w:p w:rsidR="00C412C7" w:rsidRDefault="00C412C7" w:rsidP="00C412C7">
      <w:pPr>
        <w:tabs>
          <w:tab w:val="left" w:pos="284"/>
        </w:tabs>
        <w:spacing w:after="0" w:line="360" w:lineRule="auto"/>
        <w:ind w:left="-76"/>
        <w:jc w:val="both"/>
        <w:rPr>
          <w:rFonts w:ascii="Times New Roman" w:eastAsia="Times New Roman" w:hAnsi="Times New Roman" w:cs="Times New Roman"/>
          <w:b/>
          <w:sz w:val="24"/>
          <w:szCs w:val="24"/>
        </w:rPr>
      </w:pPr>
    </w:p>
    <w:p w:rsidR="00C412C7" w:rsidRDefault="00C412C7" w:rsidP="00C412C7">
      <w:pPr>
        <w:tabs>
          <w:tab w:val="left" w:pos="284"/>
        </w:tabs>
        <w:spacing w:after="0" w:line="360" w:lineRule="auto"/>
        <w:ind w:left="-76"/>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 xml:space="preserve">Descriptiva: </w:t>
      </w:r>
      <w:r w:rsidRPr="00505E86">
        <w:rPr>
          <w:rFonts w:ascii="Times New Roman" w:eastAsia="Times New Roman" w:hAnsi="Times New Roman" w:cs="Times New Roman"/>
          <w:color w:val="000000"/>
          <w:sz w:val="24"/>
          <w:szCs w:val="24"/>
        </w:rPr>
        <w:t xml:space="preserve">Se aplicará </w:t>
      </w:r>
      <w:r w:rsidRPr="00505E86">
        <w:rPr>
          <w:rFonts w:ascii="Times New Roman" w:eastAsia="Times New Roman" w:hAnsi="Times New Roman" w:cs="Times New Roman"/>
          <w:color w:val="000000"/>
          <w:sz w:val="24"/>
          <w:szCs w:val="24"/>
          <w:shd w:val="clear" w:color="auto" w:fill="FFFFFF"/>
        </w:rPr>
        <w:t xml:space="preserve">en la determinación de las situaciones, comparaciones y actitudes predominantes a través de la descripción </w:t>
      </w:r>
      <w:r>
        <w:rPr>
          <w:rFonts w:ascii="Times New Roman" w:eastAsia="Times New Roman" w:hAnsi="Times New Roman" w:cs="Times New Roman"/>
          <w:color w:val="000000"/>
          <w:sz w:val="24"/>
          <w:szCs w:val="24"/>
          <w:shd w:val="clear" w:color="auto" w:fill="FFFFFF"/>
        </w:rPr>
        <w:t>de la situación actual a partir del análisis del macro y micro entorno así como también de su situación económica financiera interna,  con el fin de presentar un modelo de gestión mediante el cual se incremente la rentabilidad.</w:t>
      </w:r>
    </w:p>
    <w:p w:rsidR="00C412C7" w:rsidRDefault="00C412C7" w:rsidP="00C412C7">
      <w:pPr>
        <w:tabs>
          <w:tab w:val="left" w:pos="284"/>
        </w:tabs>
        <w:spacing w:after="0" w:line="360" w:lineRule="auto"/>
        <w:ind w:left="-76"/>
        <w:jc w:val="both"/>
        <w:rPr>
          <w:rFonts w:ascii="Times New Roman" w:eastAsia="Times New Roman" w:hAnsi="Times New Roman" w:cs="Times New Roman"/>
          <w:b/>
          <w:sz w:val="24"/>
          <w:szCs w:val="24"/>
        </w:rPr>
      </w:pPr>
    </w:p>
    <w:p w:rsidR="00C412C7" w:rsidRPr="00A2329C" w:rsidRDefault="00C412C7" w:rsidP="00C412C7">
      <w:pPr>
        <w:tabs>
          <w:tab w:val="left" w:pos="284"/>
        </w:tabs>
        <w:spacing w:after="0" w:line="360" w:lineRule="auto"/>
        <w:ind w:left="-76"/>
        <w:jc w:val="both"/>
        <w:rPr>
          <w:rFonts w:ascii="Times New Roman" w:eastAsia="Times New Roman" w:hAnsi="Times New Roman" w:cs="Times New Roman"/>
          <w:b/>
          <w:sz w:val="24"/>
          <w:szCs w:val="24"/>
        </w:rPr>
      </w:pPr>
      <w:r w:rsidRPr="00505E86">
        <w:rPr>
          <w:rFonts w:ascii="Times New Roman" w:eastAsia="Times New Roman" w:hAnsi="Times New Roman" w:cs="Times New Roman"/>
          <w:b/>
          <w:bCs/>
          <w:color w:val="000000"/>
          <w:sz w:val="24"/>
          <w:szCs w:val="24"/>
        </w:rPr>
        <w:t xml:space="preserve">Correlacional: </w:t>
      </w:r>
      <w:r>
        <w:rPr>
          <w:rFonts w:ascii="Times New Roman" w:eastAsia="Times New Roman" w:hAnsi="Times New Roman" w:cs="Times New Roman"/>
          <w:color w:val="000000"/>
          <w:sz w:val="24"/>
          <w:szCs w:val="24"/>
        </w:rPr>
        <w:t xml:space="preserve">En el presente proyecto integrador se manejará dos variables para la elaboración de un marco teórico, comenzando por  la independiente que es modelo de gestión financiera, seguida por  la variable dependiente que es la rentabilidad, con el fin de presentar información relevante en relación a la investigación efectuada. </w:t>
      </w:r>
    </w:p>
    <w:p w:rsidR="00C412C7" w:rsidRPr="00505E86" w:rsidRDefault="00C412C7" w:rsidP="00C412C7">
      <w:pPr>
        <w:spacing w:after="0" w:line="360" w:lineRule="auto"/>
        <w:ind w:left="720"/>
        <w:jc w:val="both"/>
        <w:textAlignment w:val="baseline"/>
        <w:rPr>
          <w:rFonts w:ascii="Times New Roman" w:eastAsia="Times New Roman" w:hAnsi="Times New Roman" w:cs="Times New Roman"/>
          <w:b/>
          <w:bCs/>
          <w:color w:val="000000"/>
          <w:sz w:val="24"/>
          <w:szCs w:val="24"/>
        </w:rPr>
      </w:pPr>
    </w:p>
    <w:p w:rsidR="00C412C7" w:rsidRPr="00A2329C" w:rsidRDefault="00C412C7" w:rsidP="00C412C7">
      <w:pPr>
        <w:pStyle w:val="Prrafodelista"/>
        <w:numPr>
          <w:ilvl w:val="0"/>
          <w:numId w:val="6"/>
        </w:numPr>
        <w:spacing w:after="0" w:line="360" w:lineRule="auto"/>
        <w:ind w:left="284"/>
        <w:jc w:val="both"/>
        <w:rPr>
          <w:rFonts w:ascii="Times New Roman" w:hAnsi="Times New Roman" w:cs="Times New Roman"/>
          <w:sz w:val="24"/>
          <w:szCs w:val="24"/>
        </w:rPr>
      </w:pPr>
      <w:r w:rsidRPr="00A2329C">
        <w:rPr>
          <w:rFonts w:ascii="Times New Roman" w:eastAsia="Times New Roman" w:hAnsi="Times New Roman" w:cs="Times New Roman"/>
          <w:b/>
          <w:bCs/>
          <w:color w:val="000000"/>
          <w:sz w:val="24"/>
          <w:szCs w:val="24"/>
        </w:rPr>
        <w:t>MÉTODOS</w:t>
      </w:r>
      <w:r>
        <w:rPr>
          <w:rFonts w:ascii="Times New Roman" w:eastAsia="Times New Roman" w:hAnsi="Times New Roman" w:cs="Times New Roman"/>
          <w:b/>
          <w:bCs/>
          <w:color w:val="000000"/>
          <w:sz w:val="24"/>
          <w:szCs w:val="24"/>
        </w:rPr>
        <w:t>, TÉCNICAS E INSTRUMENTOS</w:t>
      </w:r>
    </w:p>
    <w:p w:rsidR="00C412C7" w:rsidRDefault="00C412C7" w:rsidP="00C412C7">
      <w:pPr>
        <w:spacing w:after="0" w:line="360" w:lineRule="auto"/>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MÉTODO EMPÍRICO.-</w:t>
      </w:r>
      <w:r w:rsidRPr="00505E86">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C412C7" w:rsidRDefault="00C412C7" w:rsidP="00C412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 este método se utilizara lo siguiente:</w:t>
      </w:r>
    </w:p>
    <w:p w:rsidR="00C412C7" w:rsidRDefault="00C412C7" w:rsidP="00C412C7">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Recopilación de información: </w:t>
      </w:r>
      <w:r>
        <w:rPr>
          <w:rFonts w:ascii="Times New Roman" w:eastAsia="Times New Roman" w:hAnsi="Times New Roman" w:cs="Times New Roman"/>
          <w:sz w:val="24"/>
          <w:szCs w:val="24"/>
        </w:rPr>
        <w:t xml:space="preserve">permitirá obtener información de fuentes primarias y secundarias, sean físicas o electrónicas, como bases fundamentales del presente proyecto. </w:t>
      </w:r>
    </w:p>
    <w:p w:rsidR="00C412C7" w:rsidRPr="003230CA" w:rsidRDefault="00C412C7" w:rsidP="00C412C7">
      <w:pPr>
        <w:spacing w:after="0" w:line="360" w:lineRule="auto"/>
        <w:jc w:val="both"/>
        <w:rPr>
          <w:rFonts w:ascii="Times New Roman" w:eastAsia="Times New Roman" w:hAnsi="Times New Roman" w:cs="Times New Roman"/>
          <w:sz w:val="24"/>
          <w:szCs w:val="24"/>
        </w:rPr>
      </w:pPr>
    </w:p>
    <w:p w:rsidR="00C412C7" w:rsidRDefault="00C412C7" w:rsidP="00C412C7">
      <w:pPr>
        <w:spacing w:after="0" w:line="360" w:lineRule="auto"/>
        <w:jc w:val="both"/>
        <w:rPr>
          <w:rFonts w:ascii="Times New Roman" w:eastAsia="Times New Roman" w:hAnsi="Times New Roman" w:cs="Times New Roman"/>
          <w:b/>
          <w:sz w:val="24"/>
          <w:szCs w:val="24"/>
        </w:rPr>
      </w:pPr>
      <w:r w:rsidRPr="008B0AD0">
        <w:rPr>
          <w:rFonts w:ascii="Times New Roman" w:eastAsia="Times New Roman" w:hAnsi="Times New Roman" w:cs="Times New Roman"/>
          <w:b/>
          <w:sz w:val="24"/>
          <w:szCs w:val="24"/>
        </w:rPr>
        <w:t xml:space="preserve">MÉTODO </w:t>
      </w:r>
      <w:r>
        <w:rPr>
          <w:rFonts w:ascii="Times New Roman" w:eastAsia="Times New Roman" w:hAnsi="Times New Roman" w:cs="Times New Roman"/>
          <w:b/>
          <w:sz w:val="24"/>
          <w:szCs w:val="24"/>
        </w:rPr>
        <w:t xml:space="preserve">TEÓRICO: </w:t>
      </w:r>
      <w:r w:rsidRPr="008B0AD0">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C412C7" w:rsidRPr="008B0AD0" w:rsidRDefault="00C412C7" w:rsidP="00C412C7">
      <w:pPr>
        <w:spacing w:after="0" w:line="360" w:lineRule="auto"/>
        <w:jc w:val="both"/>
        <w:rPr>
          <w:rFonts w:ascii="Times New Roman" w:eastAsia="Times New Roman" w:hAnsi="Times New Roman" w:cs="Times New Roman"/>
          <w:b/>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Histórico-Lógico.- </w:t>
      </w:r>
      <w:r w:rsidRPr="00505E86">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Inductivo-Deductivo.- </w:t>
      </w:r>
      <w:r w:rsidRPr="00505E86">
        <w:rPr>
          <w:rFonts w:ascii="Times New Roman" w:eastAsia="Times New Roman" w:hAnsi="Times New Roman" w:cs="Times New Roman"/>
          <w:color w:val="000000"/>
          <w:sz w:val="24"/>
          <w:szCs w:val="24"/>
        </w:rPr>
        <w:t>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w:t>
      </w:r>
      <w:r>
        <w:rPr>
          <w:rFonts w:ascii="Times New Roman" w:eastAsia="Times New Roman" w:hAnsi="Times New Roman" w:cs="Times New Roman"/>
          <w:color w:val="000000"/>
          <w:sz w:val="24"/>
          <w:szCs w:val="24"/>
        </w:rPr>
        <w:t xml:space="preserve"> Mientras que el inductivo se aplicará al momento de diseñar la propuesta, la misma que servirá como base para otras empresas que se dediquen a la misma actividad que CONDUCARCHI CIA. LTDA. </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Default="00C412C7" w:rsidP="00C412C7">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Analítico-Sintético.- </w:t>
      </w:r>
      <w:r w:rsidRPr="00505E86">
        <w:rPr>
          <w:rFonts w:ascii="Times New Roman" w:eastAsia="Times New Roman" w:hAnsi="Times New Roman" w:cs="Times New Roman"/>
          <w:color w:val="000000"/>
          <w:sz w:val="24"/>
          <w:szCs w:val="24"/>
        </w:rPr>
        <w:t>Este nos ayudará a analizar cada efecto de las cuentas y las causas que afectan a los respectivos estados financieros y por ende el desequilibrio de la empresa y mala rentabilidad de esta. En la cual obteniendo los resultados de este método se podrá dar una informe final de la transformación de cada cuenta de un periodo a otro.</w:t>
      </w:r>
    </w:p>
    <w:p w:rsidR="00C412C7" w:rsidRPr="00505E86" w:rsidRDefault="00C412C7" w:rsidP="00C412C7">
      <w:pPr>
        <w:spacing w:after="0" w:line="360" w:lineRule="auto"/>
        <w:jc w:val="both"/>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Enfoque Sistémico.- </w:t>
      </w:r>
      <w:r w:rsidRPr="00505E86">
        <w:rPr>
          <w:rFonts w:ascii="Times New Roman" w:eastAsia="Times New Roman" w:hAnsi="Times New Roman" w:cs="Times New Roman"/>
          <w:color w:val="000000"/>
          <w:sz w:val="24"/>
          <w:szCs w:val="24"/>
        </w:rPr>
        <w:t>se aplica este método en la consecución de objetivos de forma ordenada y continua, basándonos en un esquema de contenidos, con el fin de presentar un investigación profunda sobre la empresa investigada.</w:t>
      </w:r>
    </w:p>
    <w:p w:rsidR="00C412C7" w:rsidRPr="00505E86" w:rsidRDefault="00C412C7" w:rsidP="00C412C7">
      <w:pPr>
        <w:spacing w:after="0" w:line="360" w:lineRule="auto"/>
        <w:rPr>
          <w:rFonts w:ascii="Times New Roman" w:eastAsia="Times New Roman" w:hAnsi="Times New Roman" w:cs="Times New Roman"/>
          <w:sz w:val="24"/>
          <w:szCs w:val="24"/>
        </w:rPr>
      </w:pPr>
    </w:p>
    <w:p w:rsidR="00C412C7" w:rsidRPr="00505E86" w:rsidRDefault="00C412C7" w:rsidP="00C412C7">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TÉCNICAS</w:t>
      </w:r>
    </w:p>
    <w:p w:rsidR="00C412C7" w:rsidRPr="00505E86" w:rsidRDefault="00C412C7" w:rsidP="00C412C7">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lastRenderedPageBreak/>
        <w:t xml:space="preserve">Entrevista </w:t>
      </w:r>
    </w:p>
    <w:p w:rsidR="00C412C7" w:rsidRPr="00505E86" w:rsidRDefault="00C412C7" w:rsidP="00C412C7">
      <w:p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INSTRUMENTOS</w:t>
      </w:r>
    </w:p>
    <w:p w:rsidR="00C412C7" w:rsidRPr="00505E86" w:rsidRDefault="00C412C7" w:rsidP="00C412C7">
      <w:pPr>
        <w:pStyle w:val="Prrafodelista"/>
        <w:numPr>
          <w:ilvl w:val="0"/>
          <w:numId w:val="2"/>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Guía de preguntas.</w:t>
      </w:r>
    </w:p>
    <w:p w:rsidR="00C412C7" w:rsidRDefault="00C412C7" w:rsidP="00C412C7">
      <w:pPr>
        <w:spacing w:after="0" w:line="360" w:lineRule="auto"/>
        <w:ind w:hanging="11"/>
        <w:jc w:val="both"/>
        <w:rPr>
          <w:rFonts w:ascii="Times New Roman" w:eastAsia="Times New Roman" w:hAnsi="Times New Roman" w:cs="Times New Roman"/>
          <w:b/>
          <w:bCs/>
          <w:color w:val="000000"/>
          <w:sz w:val="24"/>
          <w:szCs w:val="24"/>
        </w:rPr>
      </w:pPr>
    </w:p>
    <w:p w:rsidR="00C412C7" w:rsidRPr="00077F5D" w:rsidRDefault="00C412C7" w:rsidP="00C412C7">
      <w:pPr>
        <w:spacing w:after="0" w:line="360" w:lineRule="auto"/>
        <w:ind w:hanging="11"/>
        <w:jc w:val="both"/>
        <w:rPr>
          <w:rFonts w:ascii="Times New Roman" w:eastAsia="Times New Roman" w:hAnsi="Times New Roman" w:cs="Times New Roman"/>
          <w:b/>
          <w:sz w:val="24"/>
          <w:szCs w:val="24"/>
        </w:rPr>
      </w:pPr>
      <w:r w:rsidRPr="00077F5D">
        <w:rPr>
          <w:rFonts w:ascii="Times New Roman" w:eastAsia="Times New Roman" w:hAnsi="Times New Roman" w:cs="Times New Roman"/>
          <w:b/>
          <w:bCs/>
          <w:color w:val="000000"/>
          <w:sz w:val="24"/>
          <w:szCs w:val="24"/>
        </w:rPr>
        <w:t>ESQUEMA DE CONTENIDOS:</w:t>
      </w:r>
    </w:p>
    <w:p w:rsidR="00C412C7" w:rsidRPr="0015394B" w:rsidRDefault="00C412C7" w:rsidP="00C412C7">
      <w:pPr>
        <w:spacing w:after="0" w:line="360" w:lineRule="auto"/>
        <w:rPr>
          <w:rFonts w:ascii="Times New Roman" w:eastAsia="Times New Roman" w:hAnsi="Times New Roman" w:cs="Times New Roman"/>
          <w:sz w:val="24"/>
          <w:szCs w:val="24"/>
          <w:lang w:eastAsia="es-ES"/>
        </w:rPr>
      </w:pPr>
      <w:r w:rsidRPr="0015394B">
        <w:rPr>
          <w:rFonts w:ascii="Times New Roman" w:eastAsia="Times New Roman" w:hAnsi="Times New Roman" w:cs="Times New Roman"/>
          <w:bCs/>
          <w:color w:val="000000"/>
          <w:sz w:val="24"/>
          <w:szCs w:val="24"/>
          <w:lang w:eastAsia="es-ES"/>
        </w:rPr>
        <w:t>1. La empresa</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lang w:eastAsia="es-ES"/>
        </w:rPr>
      </w:pPr>
      <w:r w:rsidRPr="0015394B">
        <w:rPr>
          <w:rFonts w:ascii="Times New Roman" w:eastAsia="Times New Roman" w:hAnsi="Times New Roman" w:cs="Times New Roman"/>
          <w:bCs/>
          <w:color w:val="000000"/>
          <w:sz w:val="24"/>
          <w:szCs w:val="24"/>
          <w:lang w:eastAsia="es-ES"/>
        </w:rPr>
        <w:t>1.1 Definición</w:t>
      </w:r>
    </w:p>
    <w:p w:rsidR="00C412C7" w:rsidRPr="0015394B" w:rsidRDefault="00C412C7" w:rsidP="00C412C7">
      <w:pPr>
        <w:spacing w:after="0" w:line="360" w:lineRule="auto"/>
        <w:jc w:val="both"/>
        <w:rPr>
          <w:rFonts w:ascii="Times New Roman" w:eastAsia="Times New Roman" w:hAnsi="Times New Roman" w:cs="Times New Roman"/>
          <w:sz w:val="24"/>
          <w:szCs w:val="24"/>
          <w:lang w:eastAsia="es-ES"/>
        </w:rPr>
      </w:pPr>
      <w:r w:rsidRPr="0015394B">
        <w:rPr>
          <w:rFonts w:ascii="Times New Roman" w:eastAsia="Times New Roman" w:hAnsi="Times New Roman" w:cs="Times New Roman"/>
          <w:bCs/>
          <w:color w:val="000000"/>
          <w:sz w:val="24"/>
          <w:szCs w:val="24"/>
          <w:lang w:eastAsia="es-ES"/>
        </w:rPr>
        <w:t>1.2 Clasificación de las empresas</w:t>
      </w:r>
    </w:p>
    <w:p w:rsidR="00C412C7" w:rsidRPr="0015394B" w:rsidRDefault="00C412C7" w:rsidP="00C412C7">
      <w:pPr>
        <w:spacing w:after="0" w:line="360" w:lineRule="auto"/>
        <w:jc w:val="both"/>
        <w:rPr>
          <w:rFonts w:ascii="Times New Roman" w:eastAsia="Times New Roman" w:hAnsi="Times New Roman" w:cs="Times New Roman"/>
          <w:sz w:val="24"/>
          <w:szCs w:val="24"/>
          <w:lang w:eastAsia="es-ES"/>
        </w:rPr>
      </w:pPr>
      <w:r w:rsidRPr="0015394B">
        <w:rPr>
          <w:rFonts w:ascii="Times New Roman" w:eastAsia="Times New Roman" w:hAnsi="Times New Roman" w:cs="Times New Roman"/>
          <w:bCs/>
          <w:color w:val="000000"/>
          <w:sz w:val="24"/>
          <w:szCs w:val="24"/>
          <w:lang w:eastAsia="es-ES"/>
        </w:rPr>
        <w:t>1.3 Direccionamiento estratégico</w:t>
      </w:r>
    </w:p>
    <w:p w:rsidR="00C412C7" w:rsidRPr="0015394B" w:rsidRDefault="00C412C7" w:rsidP="00C412C7">
      <w:pPr>
        <w:spacing w:after="0" w:line="360" w:lineRule="auto"/>
        <w:jc w:val="both"/>
        <w:rPr>
          <w:rFonts w:ascii="Times New Roman" w:eastAsia="Times New Roman" w:hAnsi="Times New Roman" w:cs="Times New Roman"/>
          <w:sz w:val="24"/>
          <w:szCs w:val="24"/>
          <w:lang w:eastAsia="es-ES"/>
        </w:rPr>
      </w:pPr>
      <w:r w:rsidRPr="0015394B">
        <w:rPr>
          <w:rFonts w:ascii="Times New Roman" w:eastAsia="Times New Roman" w:hAnsi="Times New Roman" w:cs="Times New Roman"/>
          <w:bCs/>
          <w:color w:val="000000"/>
          <w:sz w:val="24"/>
          <w:szCs w:val="24"/>
          <w:lang w:eastAsia="es-ES"/>
        </w:rPr>
        <w:t>1.3.1 Definición:</w:t>
      </w:r>
    </w:p>
    <w:p w:rsidR="00C412C7" w:rsidRPr="0015394B" w:rsidRDefault="00C412C7" w:rsidP="00C412C7">
      <w:pPr>
        <w:pStyle w:val="Prrafodelista"/>
        <w:numPr>
          <w:ilvl w:val="3"/>
          <w:numId w:val="8"/>
        </w:numPr>
        <w:spacing w:after="0" w:line="360" w:lineRule="auto"/>
        <w:jc w:val="both"/>
        <w:textAlignment w:val="baseline"/>
        <w:rPr>
          <w:rFonts w:ascii="Times New Roman" w:eastAsia="Times New Roman" w:hAnsi="Times New Roman" w:cs="Times New Roman"/>
          <w:sz w:val="24"/>
          <w:szCs w:val="24"/>
          <w:lang w:eastAsia="es-ES"/>
        </w:rPr>
      </w:pPr>
      <w:r w:rsidRPr="0015394B">
        <w:rPr>
          <w:rFonts w:ascii="Times New Roman" w:eastAsia="Times New Roman" w:hAnsi="Times New Roman" w:cs="Times New Roman"/>
          <w:bCs/>
          <w:color w:val="000000"/>
          <w:sz w:val="24"/>
          <w:szCs w:val="24"/>
          <w:lang w:eastAsia="es-ES"/>
        </w:rPr>
        <w:t xml:space="preserve">Estrategia corporativa: </w:t>
      </w:r>
    </w:p>
    <w:p w:rsidR="00C412C7" w:rsidRPr="0015394B" w:rsidRDefault="00C412C7" w:rsidP="00C412C7">
      <w:pPr>
        <w:pStyle w:val="Prrafodelista"/>
        <w:numPr>
          <w:ilvl w:val="3"/>
          <w:numId w:val="9"/>
        </w:numPr>
        <w:spacing w:after="0" w:line="360" w:lineRule="auto"/>
        <w:jc w:val="both"/>
        <w:textAlignment w:val="baseline"/>
        <w:rPr>
          <w:rFonts w:ascii="Times New Roman" w:eastAsia="Times New Roman" w:hAnsi="Times New Roman" w:cs="Times New Roman"/>
          <w:sz w:val="24"/>
          <w:szCs w:val="24"/>
          <w:lang w:eastAsia="es-ES"/>
        </w:rPr>
      </w:pPr>
      <w:r w:rsidRPr="0015394B">
        <w:rPr>
          <w:rFonts w:ascii="Times New Roman" w:eastAsia="Times New Roman" w:hAnsi="Times New Roman" w:cs="Times New Roman"/>
          <w:bCs/>
          <w:color w:val="000000"/>
          <w:sz w:val="24"/>
          <w:szCs w:val="24"/>
          <w:lang w:eastAsia="es-ES"/>
        </w:rPr>
        <w:t xml:space="preserve">Estrategia de mercadeo: </w:t>
      </w:r>
    </w:p>
    <w:p w:rsidR="00C412C7" w:rsidRPr="0015394B" w:rsidRDefault="00C412C7" w:rsidP="00C412C7">
      <w:pPr>
        <w:pStyle w:val="Prrafodelista"/>
        <w:numPr>
          <w:ilvl w:val="3"/>
          <w:numId w:val="10"/>
        </w:numPr>
        <w:spacing w:after="0" w:line="360" w:lineRule="auto"/>
        <w:jc w:val="both"/>
        <w:textAlignment w:val="baseline"/>
        <w:rPr>
          <w:rFonts w:ascii="Times New Roman" w:eastAsia="Times New Roman" w:hAnsi="Times New Roman" w:cs="Times New Roman"/>
          <w:sz w:val="24"/>
          <w:szCs w:val="24"/>
          <w:lang w:eastAsia="es-ES"/>
        </w:rPr>
      </w:pPr>
      <w:r w:rsidRPr="0015394B">
        <w:rPr>
          <w:rFonts w:ascii="Times New Roman" w:eastAsia="Times New Roman" w:hAnsi="Times New Roman" w:cs="Times New Roman"/>
          <w:bCs/>
          <w:color w:val="000000"/>
          <w:sz w:val="24"/>
          <w:szCs w:val="24"/>
          <w:lang w:eastAsia="es-ES"/>
        </w:rPr>
        <w:t xml:space="preserve">Estrategia operativo o de competitividad: </w:t>
      </w:r>
    </w:p>
    <w:p w:rsidR="00C412C7" w:rsidRPr="0015394B" w:rsidRDefault="00C412C7" w:rsidP="00C412C7">
      <w:pPr>
        <w:pStyle w:val="Prrafodelista"/>
        <w:numPr>
          <w:ilvl w:val="0"/>
          <w:numId w:val="9"/>
        </w:numPr>
        <w:spacing w:after="0" w:line="360" w:lineRule="auto"/>
        <w:ind w:left="284" w:hanging="284"/>
        <w:jc w:val="both"/>
        <w:textAlignment w:val="baseline"/>
        <w:rPr>
          <w:rFonts w:ascii="Times New Roman" w:eastAsia="Times New Roman" w:hAnsi="Times New Roman" w:cs="Times New Roman"/>
          <w:sz w:val="24"/>
          <w:szCs w:val="24"/>
          <w:lang w:eastAsia="es-ES"/>
        </w:rPr>
      </w:pPr>
      <w:r w:rsidRPr="0015394B">
        <w:rPr>
          <w:rFonts w:ascii="Times New Roman" w:eastAsia="Times New Roman" w:hAnsi="Times New Roman" w:cs="Times New Roman"/>
          <w:sz w:val="24"/>
          <w:szCs w:val="24"/>
          <w:lang w:eastAsia="es-ES"/>
        </w:rPr>
        <w:t xml:space="preserve">Finanzas </w:t>
      </w:r>
    </w:p>
    <w:p w:rsidR="00C412C7" w:rsidRPr="0015394B" w:rsidRDefault="00C412C7" w:rsidP="00C412C7">
      <w:pPr>
        <w:spacing w:after="0" w:line="360" w:lineRule="auto"/>
        <w:jc w:val="both"/>
        <w:textAlignment w:val="baseline"/>
        <w:rPr>
          <w:rFonts w:ascii="Times New Roman" w:eastAsia="Times New Roman" w:hAnsi="Times New Roman" w:cs="Times New Roman"/>
          <w:sz w:val="24"/>
          <w:szCs w:val="24"/>
          <w:lang w:eastAsia="es-ES"/>
        </w:rPr>
      </w:pPr>
      <w:r w:rsidRPr="0015394B">
        <w:rPr>
          <w:rFonts w:ascii="Times New Roman" w:eastAsia="Times New Roman" w:hAnsi="Times New Roman" w:cs="Times New Roman"/>
          <w:sz w:val="24"/>
          <w:szCs w:val="24"/>
          <w:lang w:eastAsia="es-ES"/>
        </w:rPr>
        <w:t>2.1. Definición</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2.2. Objetivo básico finanzas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2.3. ¿Quiénes cumplen el objetivo financiero?</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2.4. Principios de finanzas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2.6 Funciones de finanzas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2.6.1 Preparación y análisis de la información financiera</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2.6.2 Determinación de la estructura de inversión (activos)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2.6.3 Determinación de la estructura de financiamiento (pasivos)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 Estados financieros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3.1. Definición</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3.2. Objetivos de los estados financieros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3.3 Clasificación de los estados financieros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3.3.1 Estado de situación financiera</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3.3.1.1 Definición</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3.3.1.2 Componentes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3.3.2 Estado de resultados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3.3.2.1 Definición:</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 xml:space="preserve">3.3.2.2 Objetivos </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3.3.2.3 Componentes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3.4 Normativa de los estados financieros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lastRenderedPageBreak/>
        <w:t>3.4.1 Normas internacionales de información financiera (niif)</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lang w:val="es-ES_tradnl"/>
        </w:rPr>
      </w:pPr>
      <w:r w:rsidRPr="0015394B">
        <w:rPr>
          <w:rFonts w:ascii="Times New Roman" w:hAnsi="Times New Roman" w:cs="Times New Roman"/>
          <w:sz w:val="24"/>
          <w:szCs w:val="24"/>
          <w:lang w:val="es-ES_tradnl"/>
        </w:rPr>
        <w:t>3.4.2 Principios de los estados financieros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lang w:val="es-ES_tradnl"/>
        </w:rPr>
      </w:pPr>
      <w:r w:rsidRPr="0015394B">
        <w:rPr>
          <w:rFonts w:ascii="Times New Roman" w:hAnsi="Times New Roman" w:cs="Times New Roman"/>
          <w:sz w:val="24"/>
          <w:szCs w:val="24"/>
          <w:lang w:val="es-ES_tradnl"/>
        </w:rPr>
        <w:t>3.4.3 Limitaciones de los estados financieros</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lang w:val="es-ES_tradnl"/>
        </w:rPr>
      </w:pPr>
      <w:r w:rsidRPr="0015394B">
        <w:rPr>
          <w:rFonts w:ascii="Times New Roman" w:hAnsi="Times New Roman" w:cs="Times New Roman"/>
          <w:sz w:val="24"/>
          <w:szCs w:val="24"/>
          <w:lang w:val="es-ES_tradnl"/>
        </w:rPr>
        <w:t>3.5 Cuentas bancarias</w:t>
      </w:r>
    </w:p>
    <w:p w:rsidR="00C412C7" w:rsidRPr="0015394B" w:rsidRDefault="00C412C7" w:rsidP="00C412C7">
      <w:pPr>
        <w:autoSpaceDE w:val="0"/>
        <w:autoSpaceDN w:val="0"/>
        <w:adjustRightInd w:val="0"/>
        <w:spacing w:after="0" w:line="360" w:lineRule="auto"/>
        <w:jc w:val="both"/>
        <w:rPr>
          <w:rFonts w:ascii="Times New Roman" w:hAnsi="Times New Roman" w:cs="Times New Roman"/>
          <w:color w:val="222222"/>
          <w:sz w:val="24"/>
          <w:szCs w:val="24"/>
          <w:shd w:val="clear" w:color="auto" w:fill="FFFFFF"/>
        </w:rPr>
      </w:pPr>
      <w:r w:rsidRPr="0015394B">
        <w:rPr>
          <w:rFonts w:ascii="Times New Roman" w:hAnsi="Times New Roman" w:cs="Times New Roman"/>
          <w:color w:val="222222"/>
          <w:sz w:val="24"/>
          <w:szCs w:val="24"/>
          <w:shd w:val="clear" w:color="auto" w:fill="FFFFFF"/>
        </w:rPr>
        <w:t>3.5.1Cuentas de ahorro</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shd w:val="clear" w:color="auto" w:fill="FFFFFF"/>
        </w:rPr>
      </w:pPr>
      <w:r w:rsidRPr="0015394B">
        <w:rPr>
          <w:rFonts w:ascii="Times New Roman" w:hAnsi="Times New Roman" w:cs="Times New Roman"/>
          <w:sz w:val="24"/>
          <w:szCs w:val="24"/>
          <w:shd w:val="clear" w:color="auto" w:fill="FFFFFF"/>
        </w:rPr>
        <w:t>3.5.1.1 Definición</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 xml:space="preserve">3.5.1.2 Requisitos para la apertura de cuenta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4. Seguros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4.1. Definición</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4.1.1Conforme lo establece la ley.-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4.2. Características del seguro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4.3  Principios del seguro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4.3.1. Indemnización</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4.3.2 Subrogación</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4.3.3 Contribución</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4.3.4 Buena fe</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4.4. Tipos de seguros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5. Análisis financiero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5.1 Concepto </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15394B">
        <w:rPr>
          <w:rFonts w:ascii="Times New Roman" w:eastAsia="Times New Roman" w:hAnsi="Times New Roman" w:cs="Times New Roman"/>
          <w:color w:val="000000"/>
          <w:sz w:val="24"/>
          <w:szCs w:val="24"/>
        </w:rPr>
        <w:t>5.2 Macro entorno o PESTA</w:t>
      </w:r>
    </w:p>
    <w:p w:rsidR="00C412C7" w:rsidRPr="0015394B" w:rsidRDefault="00C412C7" w:rsidP="00C412C7">
      <w:pPr>
        <w:autoSpaceDE w:val="0"/>
        <w:autoSpaceDN w:val="0"/>
        <w:adjustRightInd w:val="0"/>
        <w:spacing w:after="0" w:line="360" w:lineRule="auto"/>
        <w:jc w:val="both"/>
        <w:rPr>
          <w:rFonts w:ascii="Times New Roman" w:eastAsia="Times New Roman" w:hAnsi="Times New Roman" w:cs="Times New Roman"/>
          <w:color w:val="000000"/>
          <w:sz w:val="24"/>
          <w:szCs w:val="24"/>
          <w:lang w:eastAsia="es-ES"/>
        </w:rPr>
      </w:pPr>
      <w:r w:rsidRPr="0015394B">
        <w:rPr>
          <w:rStyle w:val="FontStyle12"/>
          <w:rFonts w:ascii="Times New Roman" w:hAnsi="Times New Roman" w:cs="Times New Roman"/>
          <w:sz w:val="24"/>
          <w:szCs w:val="24"/>
          <w:lang w:val="es-ES_tradnl" w:eastAsia="es-ES_tradnl"/>
        </w:rPr>
        <w:t xml:space="preserve">5.3 </w:t>
      </w:r>
      <w:r w:rsidRPr="0015394B">
        <w:rPr>
          <w:rFonts w:ascii="Times New Roman" w:eastAsia="Times New Roman" w:hAnsi="Times New Roman" w:cs="Times New Roman"/>
          <w:color w:val="000000"/>
          <w:sz w:val="24"/>
          <w:szCs w:val="24"/>
          <w:lang w:eastAsia="es-ES"/>
        </w:rPr>
        <w:t>Micro entorno (C.C.P)</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6. Análisis de estados financieros</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6.1. Analizar la razonabilidad de las cuentas</w:t>
      </w:r>
    </w:p>
    <w:p w:rsidR="00C412C7" w:rsidRPr="0015394B" w:rsidRDefault="00C412C7" w:rsidP="00C412C7">
      <w:pPr>
        <w:spacing w:after="0" w:line="360" w:lineRule="auto"/>
        <w:jc w:val="both"/>
        <w:rPr>
          <w:rFonts w:ascii="Times New Roman" w:hAnsi="Times New Roman" w:cs="Times New Roman"/>
          <w:bCs/>
          <w:color w:val="000000"/>
          <w:sz w:val="24"/>
          <w:szCs w:val="24"/>
        </w:rPr>
      </w:pPr>
      <w:r w:rsidRPr="0015394B">
        <w:rPr>
          <w:rFonts w:ascii="Times New Roman" w:hAnsi="Times New Roman" w:cs="Times New Roman"/>
          <w:bCs/>
          <w:color w:val="000000"/>
          <w:sz w:val="24"/>
          <w:szCs w:val="24"/>
        </w:rPr>
        <w:t>6.2. Métodos de análisis</w:t>
      </w:r>
    </w:p>
    <w:p w:rsidR="00C412C7" w:rsidRPr="0015394B" w:rsidRDefault="00C412C7" w:rsidP="00C412C7">
      <w:pPr>
        <w:spacing w:after="0" w:line="360" w:lineRule="auto"/>
        <w:jc w:val="both"/>
        <w:rPr>
          <w:rFonts w:ascii="Times New Roman" w:hAnsi="Times New Roman" w:cs="Times New Roman"/>
          <w:color w:val="000000"/>
          <w:sz w:val="24"/>
          <w:szCs w:val="24"/>
        </w:rPr>
      </w:pPr>
      <w:r w:rsidRPr="0015394B">
        <w:rPr>
          <w:rFonts w:ascii="Times New Roman" w:hAnsi="Times New Roman" w:cs="Times New Roman"/>
          <w:bCs/>
          <w:color w:val="000000"/>
          <w:sz w:val="24"/>
          <w:szCs w:val="24"/>
        </w:rPr>
        <w:t>6.2.1. Método vertical</w:t>
      </w:r>
    </w:p>
    <w:p w:rsidR="00C412C7" w:rsidRPr="0015394B" w:rsidRDefault="00C412C7" w:rsidP="00C412C7">
      <w:pPr>
        <w:spacing w:after="0" w:line="360" w:lineRule="auto"/>
        <w:jc w:val="both"/>
        <w:rPr>
          <w:rFonts w:ascii="Times New Roman" w:eastAsia="Times New Roman" w:hAnsi="Times New Roman" w:cs="Times New Roman"/>
          <w:color w:val="000000"/>
          <w:sz w:val="24"/>
          <w:szCs w:val="24"/>
        </w:rPr>
      </w:pPr>
      <w:r w:rsidRPr="0015394B">
        <w:rPr>
          <w:rFonts w:ascii="Times New Roman" w:eastAsia="Times New Roman" w:hAnsi="Times New Roman" w:cs="Times New Roman"/>
          <w:bCs/>
          <w:color w:val="000000"/>
          <w:sz w:val="24"/>
          <w:szCs w:val="24"/>
        </w:rPr>
        <w:t>6.2.1.1 Definición</w:t>
      </w:r>
    </w:p>
    <w:p w:rsidR="00C412C7" w:rsidRPr="0015394B" w:rsidRDefault="00C412C7" w:rsidP="00C412C7">
      <w:pPr>
        <w:spacing w:after="0" w:line="360" w:lineRule="auto"/>
        <w:jc w:val="both"/>
        <w:rPr>
          <w:rFonts w:ascii="Times New Roman" w:eastAsia="Times New Roman" w:hAnsi="Times New Roman" w:cs="Times New Roman"/>
          <w:color w:val="000000"/>
          <w:sz w:val="24"/>
          <w:szCs w:val="24"/>
        </w:rPr>
      </w:pPr>
      <w:r w:rsidRPr="0015394B">
        <w:rPr>
          <w:rFonts w:ascii="Times New Roman" w:eastAsia="Times New Roman" w:hAnsi="Times New Roman" w:cs="Times New Roman"/>
          <w:bCs/>
          <w:color w:val="000000"/>
          <w:sz w:val="24"/>
          <w:szCs w:val="24"/>
        </w:rPr>
        <w:t>6.2.1.2 Clases de análisis vertical</w:t>
      </w:r>
    </w:p>
    <w:p w:rsidR="00C412C7" w:rsidRPr="0015394B" w:rsidRDefault="00C412C7" w:rsidP="00C412C7">
      <w:pPr>
        <w:spacing w:after="0" w:line="360" w:lineRule="auto"/>
        <w:jc w:val="both"/>
        <w:rPr>
          <w:rFonts w:ascii="Times New Roman" w:eastAsia="Times New Roman" w:hAnsi="Times New Roman" w:cs="Times New Roman"/>
          <w:color w:val="000000"/>
          <w:sz w:val="24"/>
          <w:szCs w:val="24"/>
        </w:rPr>
      </w:pPr>
      <w:r w:rsidRPr="0015394B">
        <w:rPr>
          <w:rFonts w:ascii="Times New Roman" w:eastAsia="Times New Roman" w:hAnsi="Times New Roman" w:cs="Times New Roman"/>
          <w:bCs/>
          <w:color w:val="000000"/>
          <w:sz w:val="24"/>
          <w:szCs w:val="24"/>
        </w:rPr>
        <w:t>6.2.1.3 Importancia del método</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6.2.2 Método horizontal </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6.2.2.1 Definición</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6.2.2.2 Importancia del método</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6.3. Indicadores financieros</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6.3.1. Liquidez</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 xml:space="preserve">6.31.1 Las razones de liquidez </w:t>
      </w:r>
    </w:p>
    <w:p w:rsidR="00C412C7" w:rsidRPr="0015394B" w:rsidRDefault="00C412C7" w:rsidP="00C412C7">
      <w:pPr>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lastRenderedPageBreak/>
        <w:t>6.3.2 Endeudamiento</w:t>
      </w:r>
    </w:p>
    <w:p w:rsidR="00C412C7" w:rsidRPr="0015394B" w:rsidRDefault="00C412C7" w:rsidP="00C412C7">
      <w:pPr>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6.3.2.1 Objetivo del endeudamiento</w:t>
      </w:r>
    </w:p>
    <w:p w:rsidR="00C412C7" w:rsidRPr="0015394B" w:rsidRDefault="00C412C7" w:rsidP="00C412C7">
      <w:pPr>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6.3.2.2 Razones de endeudamiento</w:t>
      </w:r>
    </w:p>
    <w:p w:rsidR="00C412C7" w:rsidRPr="0015394B" w:rsidRDefault="00C412C7" w:rsidP="00C412C7">
      <w:pPr>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6.3.3 Actividad</w:t>
      </w:r>
    </w:p>
    <w:p w:rsidR="00C412C7" w:rsidRPr="0015394B" w:rsidRDefault="00C412C7" w:rsidP="00C412C7">
      <w:pPr>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6.3.3.1 Definición</w:t>
      </w:r>
    </w:p>
    <w:p w:rsidR="00C412C7" w:rsidRPr="0015394B" w:rsidRDefault="00C412C7" w:rsidP="00C412C7">
      <w:pPr>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6.3.3.2 Razones de actividad</w:t>
      </w:r>
    </w:p>
    <w:p w:rsidR="00C412C7" w:rsidRPr="0015394B" w:rsidRDefault="00C412C7" w:rsidP="00C412C7">
      <w:pPr>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6.3.4 Rentabilidad</w:t>
      </w:r>
    </w:p>
    <w:p w:rsidR="00C412C7" w:rsidRPr="0015394B" w:rsidRDefault="00C412C7" w:rsidP="00C412C7">
      <w:pPr>
        <w:spacing w:after="0" w:line="360" w:lineRule="auto"/>
        <w:jc w:val="both"/>
        <w:rPr>
          <w:rFonts w:ascii="Times New Roman" w:eastAsia="Times New Roman" w:hAnsi="Times New Roman" w:cs="Times New Roman"/>
          <w:bCs/>
          <w:color w:val="000000"/>
          <w:sz w:val="24"/>
          <w:szCs w:val="24"/>
        </w:rPr>
      </w:pPr>
      <w:r w:rsidRPr="0015394B">
        <w:rPr>
          <w:rFonts w:ascii="Times New Roman" w:hAnsi="Times New Roman" w:cs="Times New Roman"/>
          <w:sz w:val="24"/>
          <w:szCs w:val="24"/>
        </w:rPr>
        <w:t>6.3.4.1 Definición</w:t>
      </w:r>
    </w:p>
    <w:p w:rsidR="00C412C7" w:rsidRPr="0015394B" w:rsidRDefault="00C412C7" w:rsidP="00C412C7">
      <w:pPr>
        <w:shd w:val="clear" w:color="auto" w:fill="FFFFFF"/>
        <w:spacing w:after="0" w:line="360" w:lineRule="auto"/>
        <w:jc w:val="both"/>
        <w:rPr>
          <w:rFonts w:ascii="Times New Roman" w:eastAsia="Times New Roman" w:hAnsi="Times New Roman" w:cs="Times New Roman"/>
          <w:bCs/>
          <w:color w:val="000000"/>
          <w:sz w:val="24"/>
          <w:szCs w:val="24"/>
        </w:rPr>
      </w:pPr>
      <w:r w:rsidRPr="0015394B">
        <w:rPr>
          <w:rFonts w:ascii="Times New Roman" w:eastAsia="Times New Roman" w:hAnsi="Times New Roman" w:cs="Times New Roman"/>
          <w:bCs/>
          <w:color w:val="000000"/>
          <w:sz w:val="24"/>
          <w:szCs w:val="24"/>
        </w:rPr>
        <w:t>6.3.4.2 Razones de rentabilidad</w:t>
      </w:r>
    </w:p>
    <w:p w:rsidR="00C412C7" w:rsidRPr="0015394B" w:rsidRDefault="00C412C7" w:rsidP="00C412C7">
      <w:pPr>
        <w:shd w:val="clear" w:color="auto" w:fill="FFFFFF"/>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 xml:space="preserve">6.4 Diagrama de </w:t>
      </w:r>
      <w:r>
        <w:rPr>
          <w:rFonts w:ascii="Times New Roman" w:hAnsi="Times New Roman" w:cs="Times New Roman"/>
          <w:sz w:val="24"/>
          <w:szCs w:val="24"/>
        </w:rPr>
        <w:t>D</w:t>
      </w:r>
      <w:r w:rsidRPr="0015394B">
        <w:rPr>
          <w:rFonts w:ascii="Times New Roman" w:hAnsi="Times New Roman" w:cs="Times New Roman"/>
          <w:sz w:val="24"/>
          <w:szCs w:val="24"/>
        </w:rPr>
        <w:t>upont</w:t>
      </w:r>
    </w:p>
    <w:p w:rsidR="00C412C7" w:rsidRPr="0015394B" w:rsidRDefault="00C412C7" w:rsidP="00C412C7">
      <w:pPr>
        <w:shd w:val="clear" w:color="auto" w:fill="FFFFFF"/>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6.5 Apalancamiento (GAD-GAF-GAC)</w:t>
      </w:r>
    </w:p>
    <w:p w:rsidR="00C412C7" w:rsidRPr="0015394B" w:rsidRDefault="00C412C7" w:rsidP="00C412C7">
      <w:pPr>
        <w:shd w:val="clear" w:color="auto" w:fill="FFFFFF"/>
        <w:spacing w:after="0" w:line="360" w:lineRule="auto"/>
        <w:jc w:val="both"/>
        <w:rPr>
          <w:rFonts w:ascii="Times New Roman" w:eastAsia="Times New Roman" w:hAnsi="Times New Roman" w:cs="Times New Roman"/>
          <w:color w:val="000000"/>
          <w:sz w:val="24"/>
          <w:szCs w:val="24"/>
        </w:rPr>
      </w:pPr>
      <w:r w:rsidRPr="0015394B">
        <w:rPr>
          <w:rFonts w:ascii="Times New Roman" w:eastAsia="Times New Roman" w:hAnsi="Times New Roman" w:cs="Times New Roman"/>
          <w:color w:val="000000"/>
          <w:sz w:val="24"/>
          <w:szCs w:val="24"/>
        </w:rPr>
        <w:t>6.5.1 Definición</w:t>
      </w:r>
    </w:p>
    <w:p w:rsidR="00C412C7" w:rsidRPr="0015394B" w:rsidRDefault="00C412C7" w:rsidP="00C412C7">
      <w:pPr>
        <w:shd w:val="clear" w:color="auto" w:fill="FFFFFF"/>
        <w:spacing w:after="0" w:line="360" w:lineRule="auto"/>
        <w:jc w:val="both"/>
        <w:rPr>
          <w:rFonts w:ascii="Times New Roman" w:hAnsi="Times New Roman" w:cs="Times New Roman"/>
          <w:bCs/>
          <w:color w:val="000000"/>
          <w:sz w:val="24"/>
          <w:szCs w:val="24"/>
        </w:rPr>
      </w:pPr>
      <w:r w:rsidRPr="0015394B">
        <w:rPr>
          <w:rFonts w:ascii="Times New Roman" w:hAnsi="Times New Roman" w:cs="Times New Roman"/>
          <w:sz w:val="24"/>
          <w:szCs w:val="24"/>
        </w:rPr>
        <w:t xml:space="preserve">6.5.2 </w:t>
      </w:r>
      <w:r w:rsidRPr="0015394B">
        <w:rPr>
          <w:rFonts w:ascii="Times New Roman" w:hAnsi="Times New Roman" w:cs="Times New Roman"/>
          <w:bCs/>
          <w:color w:val="000000"/>
          <w:sz w:val="24"/>
          <w:szCs w:val="24"/>
        </w:rPr>
        <w:t>El apalancamiento operativo: grado de apalancamiento operativo (GAO)</w:t>
      </w:r>
    </w:p>
    <w:p w:rsidR="00C412C7" w:rsidRPr="0015394B" w:rsidRDefault="00C412C7" w:rsidP="00C412C7">
      <w:pPr>
        <w:shd w:val="clear" w:color="auto" w:fill="FFFFFF"/>
        <w:spacing w:after="0" w:line="360" w:lineRule="auto"/>
        <w:jc w:val="both"/>
        <w:rPr>
          <w:rFonts w:ascii="Times New Roman" w:hAnsi="Times New Roman" w:cs="Times New Roman"/>
          <w:bCs/>
          <w:color w:val="000000"/>
          <w:sz w:val="24"/>
          <w:szCs w:val="24"/>
        </w:rPr>
      </w:pPr>
      <w:r w:rsidRPr="0015394B">
        <w:rPr>
          <w:rFonts w:ascii="Times New Roman" w:hAnsi="Times New Roman" w:cs="Times New Roman"/>
          <w:sz w:val="24"/>
          <w:szCs w:val="24"/>
        </w:rPr>
        <w:t xml:space="preserve">6.5.3 </w:t>
      </w:r>
      <w:r w:rsidRPr="0015394B">
        <w:rPr>
          <w:rFonts w:ascii="Times New Roman" w:hAnsi="Times New Roman" w:cs="Times New Roman"/>
          <w:bCs/>
          <w:color w:val="000000"/>
          <w:sz w:val="24"/>
          <w:szCs w:val="24"/>
        </w:rPr>
        <w:t>Apalancamiento financiero: grado de apalancamiento financiero (GAF)</w:t>
      </w:r>
    </w:p>
    <w:p w:rsidR="00C412C7" w:rsidRPr="0015394B" w:rsidRDefault="00C412C7" w:rsidP="00C412C7">
      <w:pPr>
        <w:shd w:val="clear" w:color="auto" w:fill="FFFFFF"/>
        <w:spacing w:after="0" w:line="360" w:lineRule="auto"/>
        <w:jc w:val="both"/>
        <w:rPr>
          <w:rFonts w:ascii="Times New Roman" w:hAnsi="Times New Roman" w:cs="Times New Roman"/>
          <w:color w:val="000000"/>
          <w:sz w:val="24"/>
          <w:szCs w:val="24"/>
        </w:rPr>
      </w:pPr>
      <w:r w:rsidRPr="0015394B">
        <w:rPr>
          <w:rFonts w:ascii="Times New Roman" w:hAnsi="Times New Roman" w:cs="Times New Roman"/>
          <w:sz w:val="24"/>
          <w:szCs w:val="24"/>
        </w:rPr>
        <w:t xml:space="preserve">6.5.4 </w:t>
      </w:r>
      <w:r w:rsidRPr="0015394B">
        <w:rPr>
          <w:rFonts w:ascii="Times New Roman" w:hAnsi="Times New Roman" w:cs="Times New Roman"/>
          <w:bCs/>
          <w:color w:val="000000"/>
          <w:sz w:val="24"/>
          <w:szCs w:val="24"/>
        </w:rPr>
        <w:t>Apalancamiento combinado: grado de apalancamiento combinado (GAC)</w:t>
      </w:r>
    </w:p>
    <w:p w:rsidR="00C412C7" w:rsidRPr="0015394B" w:rsidRDefault="00C412C7" w:rsidP="00C412C7">
      <w:pPr>
        <w:spacing w:after="0" w:line="360" w:lineRule="auto"/>
        <w:jc w:val="both"/>
        <w:textAlignment w:val="baseline"/>
        <w:rPr>
          <w:rFonts w:ascii="Times New Roman" w:hAnsi="Times New Roman" w:cs="Times New Roman"/>
          <w:bCs/>
          <w:iCs/>
          <w:sz w:val="24"/>
          <w:szCs w:val="24"/>
        </w:rPr>
      </w:pPr>
      <w:r w:rsidRPr="0015394B">
        <w:rPr>
          <w:rFonts w:ascii="Times New Roman" w:hAnsi="Times New Roman" w:cs="Times New Roman"/>
          <w:bCs/>
          <w:iCs/>
          <w:sz w:val="24"/>
          <w:szCs w:val="24"/>
        </w:rPr>
        <w:t>6.6 Clasificación de apalancamiento financiero</w:t>
      </w:r>
    </w:p>
    <w:p w:rsidR="00C412C7" w:rsidRPr="0015394B" w:rsidRDefault="00C412C7" w:rsidP="00C412C7">
      <w:pPr>
        <w:spacing w:after="0" w:line="360" w:lineRule="auto"/>
        <w:jc w:val="both"/>
        <w:textAlignment w:val="baseline"/>
        <w:rPr>
          <w:rFonts w:ascii="Times New Roman" w:hAnsi="Times New Roman" w:cs="Times New Roman"/>
          <w:sz w:val="24"/>
          <w:szCs w:val="24"/>
        </w:rPr>
      </w:pPr>
      <w:r w:rsidRPr="0015394B">
        <w:rPr>
          <w:rFonts w:ascii="Times New Roman" w:hAnsi="Times New Roman" w:cs="Times New Roman"/>
          <w:sz w:val="24"/>
          <w:szCs w:val="24"/>
        </w:rPr>
        <w:t>7. Evaluación económica financiera</w:t>
      </w:r>
    </w:p>
    <w:p w:rsidR="00C412C7" w:rsidRPr="0015394B" w:rsidRDefault="00C412C7" w:rsidP="00C412C7">
      <w:pPr>
        <w:spacing w:after="0" w:line="360" w:lineRule="auto"/>
        <w:jc w:val="both"/>
        <w:textAlignment w:val="baseline"/>
        <w:rPr>
          <w:rFonts w:ascii="Times New Roman" w:hAnsi="Times New Roman" w:cs="Times New Roman"/>
          <w:sz w:val="24"/>
          <w:szCs w:val="24"/>
        </w:rPr>
      </w:pPr>
      <w:r w:rsidRPr="0015394B">
        <w:rPr>
          <w:rFonts w:ascii="Times New Roman" w:hAnsi="Times New Roman" w:cs="Times New Roman"/>
          <w:sz w:val="24"/>
          <w:szCs w:val="24"/>
        </w:rPr>
        <w:t>7.1 Indicadores</w:t>
      </w:r>
    </w:p>
    <w:p w:rsidR="00C412C7" w:rsidRPr="0015394B" w:rsidRDefault="00C412C7" w:rsidP="00C412C7">
      <w:pPr>
        <w:spacing w:after="0" w:line="360" w:lineRule="auto"/>
        <w:jc w:val="both"/>
        <w:textAlignment w:val="baseline"/>
        <w:rPr>
          <w:rFonts w:ascii="Times New Roman" w:hAnsi="Times New Roman" w:cs="Times New Roman"/>
          <w:sz w:val="24"/>
          <w:szCs w:val="24"/>
        </w:rPr>
      </w:pPr>
      <w:r w:rsidRPr="0015394B">
        <w:rPr>
          <w:rFonts w:ascii="Times New Roman" w:hAnsi="Times New Roman" w:cs="Times New Roman"/>
          <w:sz w:val="24"/>
          <w:szCs w:val="24"/>
        </w:rPr>
        <w:t>7.2 Costo- beneficio</w:t>
      </w:r>
    </w:p>
    <w:p w:rsidR="00C412C7" w:rsidRPr="0015394B" w:rsidRDefault="00C412C7" w:rsidP="00C412C7">
      <w:pPr>
        <w:spacing w:after="0" w:line="360" w:lineRule="auto"/>
        <w:jc w:val="both"/>
        <w:textAlignment w:val="baseline"/>
        <w:rPr>
          <w:rFonts w:ascii="Times New Roman" w:hAnsi="Times New Roman" w:cs="Times New Roman"/>
          <w:color w:val="000000" w:themeColor="text1"/>
          <w:sz w:val="24"/>
          <w:szCs w:val="24"/>
        </w:rPr>
      </w:pPr>
      <w:r w:rsidRPr="0015394B">
        <w:rPr>
          <w:rFonts w:ascii="Times New Roman" w:hAnsi="Times New Roman" w:cs="Times New Roman"/>
          <w:color w:val="000000" w:themeColor="text1"/>
          <w:sz w:val="24"/>
          <w:szCs w:val="24"/>
        </w:rPr>
        <w:t>7.2.1Se calcula la relación beneficio-costo </w:t>
      </w:r>
    </w:p>
    <w:p w:rsidR="00C412C7" w:rsidRPr="0015394B" w:rsidRDefault="00C412C7" w:rsidP="00C412C7">
      <w:pPr>
        <w:spacing w:after="0" w:line="360" w:lineRule="auto"/>
        <w:jc w:val="both"/>
        <w:textAlignment w:val="baseline"/>
        <w:rPr>
          <w:rFonts w:ascii="Times New Roman" w:hAnsi="Times New Roman" w:cs="Times New Roman"/>
          <w:bCs/>
          <w:color w:val="000000" w:themeColor="text1"/>
          <w:sz w:val="24"/>
          <w:szCs w:val="24"/>
        </w:rPr>
      </w:pPr>
      <w:r w:rsidRPr="0015394B">
        <w:rPr>
          <w:rFonts w:ascii="Times New Roman" w:hAnsi="Times New Roman" w:cs="Times New Roman"/>
          <w:sz w:val="24"/>
          <w:szCs w:val="24"/>
        </w:rPr>
        <w:t xml:space="preserve">7.3 </w:t>
      </w:r>
      <w:r w:rsidRPr="0015394B">
        <w:rPr>
          <w:rFonts w:ascii="Times New Roman" w:hAnsi="Times New Roman" w:cs="Times New Roman"/>
          <w:bCs/>
          <w:color w:val="000000" w:themeColor="text1"/>
          <w:sz w:val="24"/>
          <w:szCs w:val="24"/>
        </w:rPr>
        <w:t>Se calcula el estado de flujo neto de efectivo (FNE)</w:t>
      </w:r>
    </w:p>
    <w:p w:rsidR="00C412C7" w:rsidRPr="0015394B" w:rsidRDefault="00C412C7" w:rsidP="00C412C7">
      <w:pPr>
        <w:autoSpaceDE w:val="0"/>
        <w:autoSpaceDN w:val="0"/>
        <w:adjustRightInd w:val="0"/>
        <w:spacing w:after="0" w:line="360" w:lineRule="auto"/>
        <w:jc w:val="both"/>
        <w:rPr>
          <w:rFonts w:ascii="Times New Roman" w:hAnsi="Times New Roman" w:cs="Times New Roman"/>
          <w:sz w:val="24"/>
          <w:szCs w:val="24"/>
        </w:rPr>
      </w:pPr>
      <w:r w:rsidRPr="0015394B">
        <w:rPr>
          <w:rFonts w:ascii="Times New Roman" w:hAnsi="Times New Roman" w:cs="Times New Roman"/>
          <w:sz w:val="24"/>
          <w:szCs w:val="24"/>
        </w:rPr>
        <w:t>7.5 Modelo de gestión</w:t>
      </w:r>
    </w:p>
    <w:p w:rsidR="00C412C7" w:rsidRPr="0015394B" w:rsidRDefault="00C412C7" w:rsidP="00C412C7">
      <w:pPr>
        <w:autoSpaceDE w:val="0"/>
        <w:autoSpaceDN w:val="0"/>
        <w:adjustRightInd w:val="0"/>
        <w:spacing w:after="0" w:line="360" w:lineRule="auto"/>
        <w:jc w:val="both"/>
        <w:rPr>
          <w:rStyle w:val="ssmlft42"/>
          <w:rFonts w:ascii="Times New Roman" w:hAnsi="Times New Roman" w:cs="Times New Roman"/>
          <w:sz w:val="24"/>
          <w:szCs w:val="24"/>
        </w:rPr>
      </w:pPr>
      <w:r w:rsidRPr="0015394B">
        <w:rPr>
          <w:rStyle w:val="ssmlft42"/>
          <w:rFonts w:ascii="Times New Roman" w:hAnsi="Times New Roman" w:cs="Times New Roman"/>
          <w:sz w:val="24"/>
          <w:szCs w:val="24"/>
        </w:rPr>
        <w:t>7.5.1 Definición</w:t>
      </w:r>
    </w:p>
    <w:p w:rsidR="00C412C7" w:rsidRPr="0015394B" w:rsidRDefault="00C412C7" w:rsidP="00C412C7">
      <w:pPr>
        <w:spacing w:line="360" w:lineRule="auto"/>
        <w:jc w:val="both"/>
        <w:rPr>
          <w:rStyle w:val="ssmlft42"/>
          <w:rFonts w:ascii="Times New Roman" w:hAnsi="Times New Roman" w:cs="Times New Roman"/>
          <w:sz w:val="24"/>
          <w:szCs w:val="24"/>
        </w:rPr>
      </w:pPr>
      <w:r w:rsidRPr="0015394B">
        <w:rPr>
          <w:rStyle w:val="ssmlft42"/>
          <w:rFonts w:ascii="Times New Roman" w:hAnsi="Times New Roman" w:cs="Times New Roman"/>
          <w:sz w:val="24"/>
          <w:szCs w:val="24"/>
        </w:rPr>
        <w:t>7.5.2 Componentes</w:t>
      </w:r>
    </w:p>
    <w:p w:rsidR="00C412C7" w:rsidRPr="00505E86" w:rsidRDefault="00C412C7" w:rsidP="00C412C7">
      <w:pPr>
        <w:spacing w:after="240" w:line="360" w:lineRule="auto"/>
        <w:ind w:hanging="11"/>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SIGNIFICACIÓN PRÁCTICA Y NOVEDAD </w:t>
      </w: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w:t>
      </w:r>
      <w:r w:rsidRPr="00505E86">
        <w:rPr>
          <w:rFonts w:ascii="Times New Roman" w:eastAsia="Times New Roman" w:hAnsi="Times New Roman" w:cs="Times New Roman"/>
          <w:color w:val="000000"/>
          <w:sz w:val="24"/>
          <w:szCs w:val="24"/>
        </w:rPr>
        <w:t xml:space="preserve">En el presente proyecto se </w:t>
      </w:r>
      <w:r>
        <w:rPr>
          <w:rFonts w:ascii="Times New Roman" w:eastAsia="Times New Roman" w:hAnsi="Times New Roman" w:cs="Times New Roman"/>
          <w:color w:val="000000"/>
          <w:sz w:val="24"/>
          <w:szCs w:val="24"/>
        </w:rPr>
        <w:t xml:space="preserve">construye un marco teórico a partir </w:t>
      </w:r>
      <w:r w:rsidRPr="00505E86">
        <w:rPr>
          <w:rFonts w:ascii="Times New Roman" w:eastAsia="Times New Roman" w:hAnsi="Times New Roman" w:cs="Times New Roman"/>
          <w:color w:val="000000"/>
          <w:sz w:val="24"/>
          <w:szCs w:val="24"/>
        </w:rPr>
        <w:t>diferentes fuentes de información tales como libros, revistas, internet, etc</w:t>
      </w:r>
      <w:r>
        <w:rPr>
          <w:rFonts w:ascii="Times New Roman" w:eastAsia="Times New Roman" w:hAnsi="Times New Roman" w:cs="Times New Roman"/>
          <w:color w:val="000000"/>
          <w:sz w:val="24"/>
          <w:szCs w:val="24"/>
        </w:rPr>
        <w:t>.</w:t>
      </w:r>
      <w:r w:rsidRPr="00505E86">
        <w:rPr>
          <w:rFonts w:ascii="Times New Roman" w:eastAsia="Times New Roman" w:hAnsi="Times New Roman" w:cs="Times New Roman"/>
          <w:color w:val="000000"/>
          <w:sz w:val="24"/>
          <w:szCs w:val="24"/>
        </w:rPr>
        <w:t>, sean estas primarias o secundarias, las cuales sirven de sustento para las variables manejadas en el presente proyecto, con el fin de fundamentar teóricamente el tema propuesto.</w:t>
      </w:r>
    </w:p>
    <w:p w:rsidR="00C412C7" w:rsidRPr="00505E86" w:rsidRDefault="00C412C7" w:rsidP="00C412C7">
      <w:pPr>
        <w:spacing w:after="0" w:line="360" w:lineRule="auto"/>
        <w:ind w:hanging="11"/>
        <w:rPr>
          <w:rFonts w:ascii="Times New Roman" w:eastAsia="Times New Roman" w:hAnsi="Times New Roman" w:cs="Times New Roman"/>
          <w:sz w:val="24"/>
          <w:szCs w:val="24"/>
        </w:rPr>
      </w:pP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SIGNIFICACIÓN PRÁCTICA: </w:t>
      </w:r>
      <w:r w:rsidRPr="00505E86">
        <w:rPr>
          <w:rFonts w:ascii="Times New Roman" w:eastAsia="Times New Roman" w:hAnsi="Times New Roman" w:cs="Times New Roman"/>
          <w:color w:val="000000"/>
          <w:sz w:val="24"/>
          <w:szCs w:val="24"/>
        </w:rPr>
        <w:t xml:space="preserve">La significación práctica ayudará a la aplicación de la solución del problema en la empresa CONDUCARCHI, mediante la utilización de </w:t>
      </w:r>
      <w:r w:rsidRPr="00505E86">
        <w:rPr>
          <w:rFonts w:ascii="Times New Roman" w:eastAsia="Times New Roman" w:hAnsi="Times New Roman" w:cs="Times New Roman"/>
          <w:color w:val="000000"/>
          <w:sz w:val="24"/>
          <w:szCs w:val="24"/>
        </w:rPr>
        <w:lastRenderedPageBreak/>
        <w:t xml:space="preserve">cada uno de los métodos, técnicas y procedimientos que se menciona anteriormente y también al conocimiento a fondo de cada uno de ellos. </w:t>
      </w:r>
    </w:p>
    <w:p w:rsidR="00C412C7" w:rsidRPr="00505E86" w:rsidRDefault="00C412C7" w:rsidP="00C412C7">
      <w:pPr>
        <w:spacing w:after="0" w:line="360" w:lineRule="auto"/>
        <w:ind w:hanging="11"/>
        <w:rPr>
          <w:rFonts w:ascii="Times New Roman" w:eastAsia="Times New Roman" w:hAnsi="Times New Roman" w:cs="Times New Roman"/>
          <w:sz w:val="24"/>
          <w:szCs w:val="24"/>
        </w:rPr>
      </w:pPr>
    </w:p>
    <w:p w:rsidR="00C412C7" w:rsidRPr="00505E86" w:rsidRDefault="00C412C7" w:rsidP="00C412C7">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NOVEDAD: </w:t>
      </w:r>
      <w:r w:rsidRPr="00505E86">
        <w:rPr>
          <w:rFonts w:ascii="Times New Roman" w:eastAsia="Times New Roman" w:hAnsi="Times New Roman" w:cs="Times New Roman"/>
          <w:color w:val="000000"/>
          <w:sz w:val="24"/>
          <w:szCs w:val="24"/>
        </w:rPr>
        <w:t xml:space="preserve">Cada una de las investigaciones que se realizarán para la resolución del problema permitirán diferenciar a la empresa CONDUCARCHI, de otras empresas que se dediquen a la misma actividad, pues le permitirá generar mayor rentabilidad para beneficio de los involucrados, por otro lado cabe recalcar que este proyecto tiene la característica de innovador ya que Modelos de Gestión no se han aplicado anteriormente en la empresa mencionada. </w:t>
      </w:r>
    </w:p>
    <w:p w:rsidR="00C412C7" w:rsidRPr="00A063ED" w:rsidRDefault="00C412C7" w:rsidP="00C412C7">
      <w:pPr>
        <w:pStyle w:val="Ttulo1"/>
        <w:spacing w:line="360" w:lineRule="auto"/>
        <w:rPr>
          <w:rFonts w:ascii="Times New Roman" w:hAnsi="Times New Roman" w:cs="Times New Roman"/>
          <w:color w:val="auto"/>
          <w:sz w:val="24"/>
          <w:szCs w:val="24"/>
        </w:rPr>
      </w:pPr>
      <w:r w:rsidRPr="00A063ED">
        <w:rPr>
          <w:rFonts w:ascii="Times New Roman" w:hAnsi="Times New Roman" w:cs="Times New Roman"/>
          <w:color w:val="auto"/>
          <w:sz w:val="24"/>
          <w:szCs w:val="24"/>
        </w:rPr>
        <w:t>BIBLIOGRAFÍA</w:t>
      </w:r>
    </w:p>
    <w:p w:rsidR="00C412C7" w:rsidRPr="00A063ED" w:rsidRDefault="003D65D8" w:rsidP="00C412C7">
      <w:pPr>
        <w:pStyle w:val="Bibliografa"/>
        <w:spacing w:line="360" w:lineRule="auto"/>
        <w:jc w:val="both"/>
        <w:rPr>
          <w:rFonts w:ascii="Times New Roman" w:hAnsi="Times New Roman" w:cs="Times New Roman"/>
          <w:noProof/>
          <w:sz w:val="24"/>
          <w:szCs w:val="24"/>
        </w:rPr>
      </w:pPr>
      <w:r w:rsidRPr="003D65D8">
        <w:rPr>
          <w:rFonts w:ascii="Times New Roman" w:hAnsi="Times New Roman" w:cs="Times New Roman"/>
          <w:sz w:val="24"/>
          <w:szCs w:val="24"/>
        </w:rPr>
        <w:fldChar w:fldCharType="begin"/>
      </w:r>
      <w:r w:rsidR="00C412C7" w:rsidRPr="00A063ED">
        <w:rPr>
          <w:rFonts w:ascii="Times New Roman" w:hAnsi="Times New Roman" w:cs="Times New Roman"/>
          <w:sz w:val="24"/>
          <w:szCs w:val="24"/>
        </w:rPr>
        <w:instrText>BIBLIOGRAPHY</w:instrText>
      </w:r>
      <w:r w:rsidRPr="003D65D8">
        <w:rPr>
          <w:rFonts w:ascii="Times New Roman" w:hAnsi="Times New Roman" w:cs="Times New Roman"/>
          <w:sz w:val="24"/>
          <w:szCs w:val="24"/>
        </w:rPr>
        <w:fldChar w:fldCharType="separate"/>
      </w:r>
      <w:r w:rsidR="00C412C7" w:rsidRPr="00A063ED">
        <w:rPr>
          <w:rFonts w:ascii="Times New Roman" w:hAnsi="Times New Roman" w:cs="Times New Roman"/>
          <w:noProof/>
          <w:sz w:val="24"/>
          <w:szCs w:val="24"/>
        </w:rPr>
        <w:t>C..P.. Raúll H.. Vallllado Fernández, ,. M. (s.f.). Recuperado el 21 de Enero de 2013, de http://www.uady.mx/~contadur/files/material-clase/raul-vallado/CF05_estadoderesultados.pdf</w:t>
      </w:r>
    </w:p>
    <w:p w:rsidR="00C412C7" w:rsidRPr="00A063ED" w:rsidRDefault="00C412C7" w:rsidP="00C412C7">
      <w:pPr>
        <w:pStyle w:val="Bibliografa"/>
        <w:spacing w:line="360" w:lineRule="auto"/>
        <w:ind w:left="720" w:right="-143"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Cifuentes, J. P. (1999). </w:t>
      </w:r>
      <w:r w:rsidRPr="00A063ED">
        <w:rPr>
          <w:rFonts w:ascii="Times New Roman" w:hAnsi="Times New Roman" w:cs="Times New Roman"/>
          <w:iCs/>
          <w:noProof/>
          <w:sz w:val="24"/>
          <w:szCs w:val="24"/>
        </w:rPr>
        <w:t>Análisis financiero.</w:t>
      </w:r>
      <w:r w:rsidRPr="00A063ED">
        <w:rPr>
          <w:rFonts w:ascii="Times New Roman" w:hAnsi="Times New Roman" w:cs="Times New Roman"/>
          <w:noProof/>
          <w:sz w:val="24"/>
          <w:szCs w:val="24"/>
        </w:rPr>
        <w:t xml:space="preserve"> Santa Fé.</w:t>
      </w:r>
    </w:p>
    <w:p w:rsidR="00C412C7" w:rsidRPr="00A063ED" w:rsidRDefault="00C412C7" w:rsidP="00C412C7">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iCs/>
          <w:noProof/>
          <w:sz w:val="24"/>
          <w:szCs w:val="24"/>
        </w:rPr>
        <w:t>Clasificacion Estados Financieros</w:t>
      </w:r>
      <w:r w:rsidRPr="00A063ED">
        <w:rPr>
          <w:rFonts w:ascii="Times New Roman" w:hAnsi="Times New Roman" w:cs="Times New Roman"/>
          <w:noProof/>
          <w:sz w:val="24"/>
          <w:szCs w:val="24"/>
        </w:rPr>
        <w:t xml:space="preserve">. (s.f.). Recuperado el 21 de Enero de 2013, </w:t>
      </w:r>
    </w:p>
    <w:p w:rsidR="00C412C7" w:rsidRPr="00A063ED" w:rsidRDefault="00C412C7" w:rsidP="00C412C7">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http://www.mitecnologico.com/Main/ClasificacionEstadosFinancieros</w:t>
      </w:r>
    </w:p>
    <w:p w:rsidR="00C412C7" w:rsidRPr="00A063ED" w:rsidRDefault="00C412C7" w:rsidP="00C412C7">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Contabilidad, C. d. (s.f.). Recupe</w:t>
      </w:r>
      <w:r>
        <w:rPr>
          <w:rFonts w:ascii="Times New Roman" w:hAnsi="Times New Roman" w:cs="Times New Roman"/>
          <w:noProof/>
          <w:sz w:val="24"/>
          <w:szCs w:val="24"/>
        </w:rPr>
        <w:t xml:space="preserve">rado el 21 de Enero de 2013, de </w:t>
      </w:r>
      <w:r w:rsidRPr="00A063ED">
        <w:rPr>
          <w:rFonts w:ascii="Times New Roman" w:hAnsi="Times New Roman" w:cs="Times New Roman"/>
          <w:noProof/>
          <w:sz w:val="24"/>
          <w:szCs w:val="24"/>
        </w:rPr>
        <w:t>http://www.bcu.gub.uy/Acerca-de-BCU/Concursos/NIC_01.pdf</w:t>
      </w:r>
    </w:p>
    <w:p w:rsidR="00C412C7" w:rsidRPr="00A063ED" w:rsidRDefault="00C412C7" w:rsidP="00C412C7">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DIEGO, B. T. (2010). </w:t>
      </w:r>
      <w:r w:rsidRPr="00A063ED">
        <w:rPr>
          <w:rFonts w:ascii="Times New Roman" w:hAnsi="Times New Roman" w:cs="Times New Roman"/>
          <w:iCs/>
          <w:noProof/>
          <w:sz w:val="24"/>
          <w:szCs w:val="24"/>
        </w:rPr>
        <w:t>ANALISIS FINANCIERO ENFOQUE Y PROYECCCIONES.</w:t>
      </w:r>
    </w:p>
    <w:p w:rsidR="00C412C7" w:rsidRPr="00A063ED" w:rsidRDefault="00C412C7" w:rsidP="00C412C7">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BOGOTA: QUINTERO ACOSTA ALEXANDER.</w:t>
      </w:r>
    </w:p>
    <w:p w:rsidR="00C412C7" w:rsidRPr="00A063ED" w:rsidRDefault="00C412C7" w:rsidP="00C412C7">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Gerencie.com</w:t>
      </w:r>
      <w:r w:rsidRPr="00A063ED">
        <w:rPr>
          <w:rFonts w:ascii="Times New Roman" w:hAnsi="Times New Roman" w:cs="Times New Roman"/>
          <w:noProof/>
          <w:sz w:val="24"/>
          <w:szCs w:val="24"/>
        </w:rPr>
        <w:t>. (s.f.). Recuperado el 21 de Enero de 2013, de http://www.gerencie.com/costo-de-oportunidad.html</w:t>
      </w:r>
    </w:p>
    <w:p w:rsidR="00C412C7" w:rsidRPr="00A063ED" w:rsidRDefault="00C412C7" w:rsidP="00C412C7">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Hidalgo, J. F., &amp; Hidalgo, V. F. (2011). </w:t>
      </w:r>
      <w:r w:rsidRPr="00A063ED">
        <w:rPr>
          <w:rFonts w:ascii="Times New Roman" w:hAnsi="Times New Roman" w:cs="Times New Roman"/>
          <w:iCs/>
          <w:noProof/>
          <w:sz w:val="24"/>
          <w:szCs w:val="24"/>
        </w:rPr>
        <w:t>GUIA DIDACTICA DE AUDITORIA FINACIERA.</w:t>
      </w:r>
      <w:r w:rsidRPr="00A063ED">
        <w:rPr>
          <w:rFonts w:ascii="Times New Roman" w:hAnsi="Times New Roman" w:cs="Times New Roman"/>
          <w:noProof/>
          <w:sz w:val="24"/>
          <w:szCs w:val="24"/>
        </w:rPr>
        <w:t xml:space="preserve"> Quito.</w:t>
      </w:r>
    </w:p>
    <w:p w:rsidR="00C412C7" w:rsidRPr="00A063ED" w:rsidRDefault="00C412C7" w:rsidP="00C412C7">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Maestría en Pymes</w:t>
      </w:r>
      <w:r w:rsidRPr="00A063ED">
        <w:rPr>
          <w:rFonts w:ascii="Times New Roman" w:hAnsi="Times New Roman" w:cs="Times New Roman"/>
          <w:noProof/>
          <w:sz w:val="24"/>
          <w:szCs w:val="24"/>
        </w:rPr>
        <w:t>. (s.f.). Recuperado el 21 de Enero de 2013, de http://www.uovirtual.com.mx/moodle/lecturas/admonf1/1.pdf</w:t>
      </w:r>
    </w:p>
    <w:p w:rsidR="00C412C7" w:rsidRPr="00A063ED" w:rsidRDefault="00C412C7" w:rsidP="00C412C7">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mailxmail.com</w:t>
      </w:r>
      <w:r w:rsidRPr="00A063ED">
        <w:rPr>
          <w:rFonts w:ascii="Times New Roman" w:hAnsi="Times New Roman" w:cs="Times New Roman"/>
          <w:noProof/>
          <w:sz w:val="24"/>
          <w:szCs w:val="24"/>
        </w:rPr>
        <w:t>. (s.f.). Recuperado el 21 de Enero de 2013, de http://www.emagister.com/curso-matematica-financiera/principios-financieros-impacto</w:t>
      </w:r>
    </w:p>
    <w:p w:rsidR="00C412C7" w:rsidRPr="00A063ED" w:rsidRDefault="00C412C7" w:rsidP="00C412C7">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lastRenderedPageBreak/>
        <w:t xml:space="preserve">PEDRO, Z. (2011). </w:t>
      </w:r>
      <w:r w:rsidRPr="00A063ED">
        <w:rPr>
          <w:rFonts w:ascii="Times New Roman" w:hAnsi="Times New Roman" w:cs="Times New Roman"/>
          <w:iCs/>
          <w:noProof/>
          <w:sz w:val="24"/>
          <w:szCs w:val="24"/>
        </w:rPr>
        <w:t>CONTABILIDAD GENERAL.</w:t>
      </w:r>
      <w:r w:rsidRPr="00A063ED">
        <w:rPr>
          <w:rFonts w:ascii="Times New Roman" w:hAnsi="Times New Roman" w:cs="Times New Roman"/>
          <w:noProof/>
          <w:sz w:val="24"/>
          <w:szCs w:val="24"/>
        </w:rPr>
        <w:t xml:space="preserve"> BOGOTA: NOMAS.</w:t>
      </w:r>
    </w:p>
    <w:p w:rsidR="00C412C7" w:rsidRPr="00A063ED" w:rsidRDefault="00C412C7" w:rsidP="00C412C7">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Rosero, I. N. (17 de Enero de 2013). Cuentas de Ahorro y Cuentas Corrientes. (S. A. Huera, S. P. Montengro, &amp; S. A. Chugá, Entrevistadores)</w:t>
      </w:r>
    </w:p>
    <w:p w:rsidR="00C412C7" w:rsidRPr="00A063ED" w:rsidRDefault="00C412C7" w:rsidP="00C412C7">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SAVIE, C. (2009). </w:t>
      </w:r>
      <w:r w:rsidRPr="00A063ED">
        <w:rPr>
          <w:rFonts w:ascii="Times New Roman" w:hAnsi="Times New Roman" w:cs="Times New Roman"/>
          <w:iCs/>
          <w:noProof/>
          <w:sz w:val="24"/>
          <w:szCs w:val="24"/>
        </w:rPr>
        <w:t>ESTADOS FINANCIEROS,NORMAS PARA SU PREPARCIÓN Y PRESENTACIÓN.</w:t>
      </w:r>
      <w:r w:rsidRPr="00A063ED">
        <w:rPr>
          <w:rFonts w:ascii="Times New Roman" w:hAnsi="Times New Roman" w:cs="Times New Roman"/>
          <w:noProof/>
          <w:sz w:val="24"/>
          <w:szCs w:val="24"/>
        </w:rPr>
        <w:t xml:space="preserve"> MEXICO: JESUS MARES CHACÓN.</w:t>
      </w:r>
    </w:p>
    <w:p w:rsidR="00C412C7" w:rsidRDefault="003D65D8" w:rsidP="00C412C7">
      <w:r w:rsidRPr="00A063ED">
        <w:rPr>
          <w:rFonts w:ascii="Times New Roman" w:hAnsi="Times New Roman" w:cs="Times New Roman"/>
          <w:bCs/>
          <w:sz w:val="24"/>
          <w:szCs w:val="24"/>
        </w:rPr>
        <w:fldChar w:fldCharType="end"/>
      </w:r>
    </w:p>
    <w:sectPr w:rsidR="00C412C7" w:rsidSect="007A01E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nsid w:val="00C830C4"/>
    <w:multiLevelType w:val="hybridMultilevel"/>
    <w:tmpl w:val="3DA414B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5954474"/>
    <w:multiLevelType w:val="hybridMultilevel"/>
    <w:tmpl w:val="1C147BE6"/>
    <w:lvl w:ilvl="0" w:tplc="0C0A0007">
      <w:start w:val="1"/>
      <w:numFmt w:val="bullet"/>
      <w:lvlText w:val=""/>
      <w:lvlPicBulletId w:val="0"/>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A10488B"/>
    <w:multiLevelType w:val="hybridMultilevel"/>
    <w:tmpl w:val="DDE069D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3BC4337"/>
    <w:multiLevelType w:val="hybridMultilevel"/>
    <w:tmpl w:val="14185ED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2625521"/>
    <w:multiLevelType w:val="multilevel"/>
    <w:tmpl w:val="3B9C5B12"/>
    <w:lvl w:ilvl="0">
      <w:start w:val="1"/>
      <w:numFmt w:val="decimal"/>
      <w:lvlText w:val="%1"/>
      <w:lvlJc w:val="left"/>
      <w:pPr>
        <w:ind w:left="660" w:hanging="660"/>
      </w:pPr>
      <w:rPr>
        <w:b/>
        <w:color w:val="000000"/>
      </w:rPr>
    </w:lvl>
    <w:lvl w:ilvl="1">
      <w:start w:val="3"/>
      <w:numFmt w:val="decimal"/>
      <w:lvlText w:val="%1.%2"/>
      <w:lvlJc w:val="left"/>
      <w:pPr>
        <w:ind w:left="660" w:hanging="660"/>
      </w:pPr>
      <w:rPr>
        <w:b/>
        <w:color w:val="000000"/>
      </w:rPr>
    </w:lvl>
    <w:lvl w:ilvl="2">
      <w:start w:val="1"/>
      <w:numFmt w:val="decimal"/>
      <w:lvlText w:val="%1.%2.%3"/>
      <w:lvlJc w:val="left"/>
      <w:pPr>
        <w:ind w:left="720" w:hanging="720"/>
      </w:pPr>
      <w:rPr>
        <w:b/>
        <w:color w:val="000000"/>
      </w:rPr>
    </w:lvl>
    <w:lvl w:ilvl="3">
      <w:start w:val="3"/>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800" w:hanging="1800"/>
      </w:pPr>
      <w:rPr>
        <w:b/>
        <w:color w:val="000000"/>
      </w:rPr>
    </w:lvl>
  </w:abstractNum>
  <w:abstractNum w:abstractNumId="5">
    <w:nsid w:val="26DF031C"/>
    <w:multiLevelType w:val="hybridMultilevel"/>
    <w:tmpl w:val="E33AD110"/>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
    <w:nsid w:val="2A536116"/>
    <w:multiLevelType w:val="multilevel"/>
    <w:tmpl w:val="93C2E6C2"/>
    <w:lvl w:ilvl="0">
      <w:start w:val="1"/>
      <w:numFmt w:val="decimal"/>
      <w:lvlText w:val="%1."/>
      <w:lvlJc w:val="left"/>
      <w:pPr>
        <w:ind w:left="720" w:hanging="720"/>
      </w:pPr>
      <w:rPr>
        <w:b/>
        <w:color w:val="000000"/>
      </w:rPr>
    </w:lvl>
    <w:lvl w:ilvl="1">
      <w:start w:val="3"/>
      <w:numFmt w:val="decimal"/>
      <w:lvlText w:val="%1.%2."/>
      <w:lvlJc w:val="left"/>
      <w:pPr>
        <w:ind w:left="720" w:hanging="720"/>
      </w:pPr>
      <w:rPr>
        <w:b/>
        <w:color w:val="000000"/>
      </w:rPr>
    </w:lvl>
    <w:lvl w:ilvl="2">
      <w:start w:val="1"/>
      <w:numFmt w:val="decimal"/>
      <w:lvlText w:val="%1.%2.%3."/>
      <w:lvlJc w:val="left"/>
      <w:pPr>
        <w:ind w:left="720" w:hanging="720"/>
      </w:pPr>
      <w:rPr>
        <w:b/>
        <w:color w:val="000000"/>
      </w:rPr>
    </w:lvl>
    <w:lvl w:ilvl="3">
      <w:start w:val="2"/>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800" w:hanging="1800"/>
      </w:pPr>
      <w:rPr>
        <w:b/>
        <w:color w:val="000000"/>
      </w:rPr>
    </w:lvl>
  </w:abstractNum>
  <w:abstractNum w:abstractNumId="7">
    <w:nsid w:val="2F9E69D5"/>
    <w:multiLevelType w:val="hybridMultilevel"/>
    <w:tmpl w:val="AC42F24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33185793"/>
    <w:multiLevelType w:val="hybridMultilevel"/>
    <w:tmpl w:val="08E6A1F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59C64F48"/>
    <w:multiLevelType w:val="hybridMultilevel"/>
    <w:tmpl w:val="E1B6B66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49E4EA0"/>
    <w:multiLevelType w:val="multilevel"/>
    <w:tmpl w:val="12EC24C6"/>
    <w:lvl w:ilvl="0">
      <w:start w:val="1"/>
      <w:numFmt w:val="decimal"/>
      <w:lvlText w:val="%1."/>
      <w:lvlJc w:val="left"/>
      <w:pPr>
        <w:ind w:left="720" w:hanging="720"/>
      </w:pPr>
      <w:rPr>
        <w:b/>
        <w:color w:val="000000"/>
      </w:rPr>
    </w:lvl>
    <w:lvl w:ilvl="1">
      <w:start w:val="3"/>
      <w:numFmt w:val="decimal"/>
      <w:lvlText w:val="%1.%2."/>
      <w:lvlJc w:val="left"/>
      <w:pPr>
        <w:ind w:left="720" w:hanging="72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color w:val="000000"/>
      </w:rPr>
    </w:lvl>
    <w:lvl w:ilvl="4">
      <w:start w:val="1"/>
      <w:numFmt w:val="decimal"/>
      <w:lvlText w:val="%1.%2.%3.%4.%5."/>
      <w:lvlJc w:val="left"/>
      <w:pPr>
        <w:ind w:left="1080" w:hanging="1080"/>
      </w:pPr>
      <w:rPr>
        <w:b/>
        <w:color w:val="000000"/>
      </w:rPr>
    </w:lvl>
    <w:lvl w:ilvl="5">
      <w:start w:val="1"/>
      <w:numFmt w:val="decimal"/>
      <w:lvlText w:val="%1.%2.%3.%4.%5.%6."/>
      <w:lvlJc w:val="left"/>
      <w:pPr>
        <w:ind w:left="1080" w:hanging="1080"/>
      </w:pPr>
      <w:rPr>
        <w:b/>
        <w:color w:val="000000"/>
      </w:rPr>
    </w:lvl>
    <w:lvl w:ilvl="6">
      <w:start w:val="1"/>
      <w:numFmt w:val="decimal"/>
      <w:lvlText w:val="%1.%2.%3.%4.%5.%6.%7."/>
      <w:lvlJc w:val="left"/>
      <w:pPr>
        <w:ind w:left="1440" w:hanging="1440"/>
      </w:pPr>
      <w:rPr>
        <w:b/>
        <w:color w:val="000000"/>
      </w:rPr>
    </w:lvl>
    <w:lvl w:ilvl="7">
      <w:start w:val="1"/>
      <w:numFmt w:val="decimal"/>
      <w:lvlText w:val="%1.%2.%3.%4.%5.%6.%7.%8."/>
      <w:lvlJc w:val="left"/>
      <w:pPr>
        <w:ind w:left="1440" w:hanging="1440"/>
      </w:pPr>
      <w:rPr>
        <w:b/>
        <w:color w:val="000000"/>
      </w:rPr>
    </w:lvl>
    <w:lvl w:ilvl="8">
      <w:start w:val="1"/>
      <w:numFmt w:val="decimal"/>
      <w:lvlText w:val="%1.%2.%3.%4.%5.%6.%7.%8.%9."/>
      <w:lvlJc w:val="left"/>
      <w:pPr>
        <w:ind w:left="1800" w:hanging="1800"/>
      </w:pPr>
      <w:rPr>
        <w:b/>
        <w:color w:val="000000"/>
      </w:rPr>
    </w:lvl>
  </w:abstractNum>
  <w:abstractNum w:abstractNumId="11">
    <w:nsid w:val="723D5487"/>
    <w:multiLevelType w:val="multilevel"/>
    <w:tmpl w:val="EABCC9F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11"/>
  </w:num>
  <w:num w:numId="4">
    <w:abstractNumId w:val="1"/>
  </w:num>
  <w:num w:numId="5">
    <w:abstractNumId w:val="2"/>
  </w:num>
  <w:num w:numId="6">
    <w:abstractNumId w:val="3"/>
  </w:num>
  <w:num w:numId="7">
    <w:abstractNumId w:val="8"/>
  </w:num>
  <w:num w:numId="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3"/>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C412C7"/>
    <w:rsid w:val="003D65D8"/>
    <w:rsid w:val="007A01E6"/>
    <w:rsid w:val="009E6952"/>
    <w:rsid w:val="00C412C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2C7"/>
    <w:rPr>
      <w:rFonts w:eastAsiaTheme="minorEastAsia"/>
      <w:lang w:val="es-EC" w:eastAsia="es-EC"/>
    </w:rPr>
  </w:style>
  <w:style w:type="paragraph" w:styleId="Ttulo1">
    <w:name w:val="heading 1"/>
    <w:basedOn w:val="Normal"/>
    <w:next w:val="Normal"/>
    <w:link w:val="Ttulo1Car"/>
    <w:uiPriority w:val="9"/>
    <w:qFormat/>
    <w:rsid w:val="00C412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412C7"/>
    <w:pPr>
      <w:ind w:left="720"/>
      <w:contextualSpacing/>
    </w:pPr>
  </w:style>
  <w:style w:type="paragraph" w:styleId="Sinespaciado">
    <w:name w:val="No Spacing"/>
    <w:uiPriority w:val="1"/>
    <w:qFormat/>
    <w:rsid w:val="00C412C7"/>
    <w:pPr>
      <w:spacing w:after="0" w:line="240" w:lineRule="auto"/>
    </w:pPr>
    <w:rPr>
      <w:rFonts w:eastAsiaTheme="minorEastAsia"/>
      <w:lang w:val="es-EC" w:eastAsia="es-EC"/>
    </w:rPr>
  </w:style>
  <w:style w:type="paragraph" w:styleId="Textodeglobo">
    <w:name w:val="Balloon Text"/>
    <w:basedOn w:val="Normal"/>
    <w:link w:val="TextodegloboCar"/>
    <w:uiPriority w:val="99"/>
    <w:semiHidden/>
    <w:unhideWhenUsed/>
    <w:rsid w:val="00C412C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12C7"/>
    <w:rPr>
      <w:rFonts w:ascii="Tahoma" w:eastAsiaTheme="minorEastAsia" w:hAnsi="Tahoma" w:cs="Tahoma"/>
      <w:sz w:val="16"/>
      <w:szCs w:val="16"/>
      <w:lang w:val="es-EC" w:eastAsia="es-EC"/>
    </w:rPr>
  </w:style>
  <w:style w:type="character" w:customStyle="1" w:styleId="Ttulo1Car">
    <w:name w:val="Título 1 Car"/>
    <w:basedOn w:val="Fuentedeprrafopredeter"/>
    <w:link w:val="Ttulo1"/>
    <w:uiPriority w:val="9"/>
    <w:rsid w:val="00C412C7"/>
    <w:rPr>
      <w:rFonts w:asciiTheme="majorHAnsi" w:eastAsiaTheme="majorEastAsia" w:hAnsiTheme="majorHAnsi" w:cstheme="majorBidi"/>
      <w:b/>
      <w:bCs/>
      <w:color w:val="365F91" w:themeColor="accent1" w:themeShade="BF"/>
      <w:sz w:val="28"/>
      <w:szCs w:val="28"/>
      <w:lang w:val="es-EC" w:eastAsia="es-EC"/>
    </w:rPr>
  </w:style>
  <w:style w:type="paragraph" w:styleId="Bibliografa">
    <w:name w:val="Bibliography"/>
    <w:basedOn w:val="Normal"/>
    <w:next w:val="Normal"/>
    <w:uiPriority w:val="37"/>
    <w:unhideWhenUsed/>
    <w:rsid w:val="00C412C7"/>
  </w:style>
  <w:style w:type="character" w:customStyle="1" w:styleId="FontStyle12">
    <w:name w:val="Font Style12"/>
    <w:basedOn w:val="Fuentedeprrafopredeter"/>
    <w:uiPriority w:val="99"/>
    <w:rsid w:val="00C412C7"/>
    <w:rPr>
      <w:rFonts w:ascii="Segoe UI" w:hAnsi="Segoe UI" w:cs="Segoe UI"/>
      <w:b/>
      <w:bCs/>
      <w:sz w:val="26"/>
      <w:szCs w:val="26"/>
    </w:rPr>
  </w:style>
  <w:style w:type="character" w:customStyle="1" w:styleId="ssmlft42">
    <w:name w:val="ssml_ft_4_2"/>
    <w:basedOn w:val="Fuentedeprrafopredeter"/>
    <w:rsid w:val="00C412C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BAC08</b:Tag>
    <b:SourceType>Book</b:SourceType>
    <b:Guid>{F9A56C68-91B9-455C-BBAB-46CDD6B5E35D}</b:Guid>
    <b:Author>
      <b:Author>
        <b:NameList>
          <b:Person>
            <b:Last>BACKER</b:Last>
            <b:First>Jacobsen</b:First>
            <b:Middle>y Ramírez</b:Middle>
          </b:Person>
        </b:NameList>
      </b:Author>
    </b:Author>
    <b:Title>Contabilidad de Costos enfoque administrativo de toma de decicsiones</b:Title>
    <b:Year>2008</b:Year>
    <b:City>Mexico</b:City>
    <b:Publisher>Marckwill</b:Publisher>
    <b:RefOrder>1</b:RefOrder>
  </b:Source>
  <b:Source>
    <b:Tag>BRE07</b:Tag>
    <b:SourceType>Book</b:SourceType>
    <b:Guid>{7AAAEAC4-518A-42C7-BBE3-EFA468DB0864}</b:Guid>
    <b:Author>
      <b:Author>
        <b:NameList>
          <b:Person>
            <b:Last>BREALEY R</b:Last>
            <b:First>MYERS</b:First>
            <b:Middle>S., MARCUS A.</b:Middle>
          </b:Person>
        </b:NameList>
      </b:Author>
    </b:Author>
    <b:Title>FUNDAMENTOS DE FINANZAS CORPORATIVAS</b:Title>
    <b:Year>2007</b:Year>
    <b:City>Madrid</b:City>
    <b:Publisher>McGraw</b:Publisher>
    <b:RefOrder>2</b:RefOrder>
  </b:Source>
  <b:Source>
    <b:Tag>Lic10</b:Tag>
    <b:SourceType>InternetSite</b:SourceType>
    <b:Guid>{9A2F7913-2FD5-44CF-98D5-B54FE14D05BF}</b:Guid>
    <b:Author>
      <b:Author>
        <b:NameList>
          <b:Person>
            <b:Last>GALLERANO</b:Last>
            <b:First>Lic.</b:First>
            <b:Middle>MARIA VICTORIA</b:Middle>
          </b:Person>
        </b:NameList>
      </b:Author>
    </b:Author>
    <b:Title>gestiopolis</b:Title>
    <b:Year>2010</b:Year>
    <b:YearAccessed>2013</b:YearAccessed>
    <b:MonthAccessed>enero</b:MonthAccessed>
    <b:DayAccessed>25</b:DayAccessed>
    <b:URL>http://www.gestiopolis.com/finanzas-contaduria/indicadores-financieros-evaluacion-proyectos-inversion.htm</b:URL>
    <b:RefOrder>3</b:RefOrder>
  </b:Source>
</b:Sources>
</file>

<file path=customXml/itemProps1.xml><?xml version="1.0" encoding="utf-8"?>
<ds:datastoreItem xmlns:ds="http://schemas.openxmlformats.org/officeDocument/2006/customXml" ds:itemID="{23C9A9F0-93B4-4942-9224-7A56E96B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4440</Words>
  <Characters>24422</Characters>
  <Application>Microsoft Office Word</Application>
  <DocSecurity>0</DocSecurity>
  <Lines>203</Lines>
  <Paragraphs>57</Paragraphs>
  <ScaleCrop>false</ScaleCrop>
  <Company/>
  <LinksUpToDate>false</LinksUpToDate>
  <CharactersWithSpaces>28805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2013-02-01T22:00:00Z</dcterms:created>
  <dcterms:modified xsi:type="dcterms:W3CDTF">2013-02-01T22:00:00Z</dcterms:modified>
</cp:coreProperties>
</file>